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C2F" w:rsidRPr="00024C2F" w:rsidRDefault="00F3756C" w:rsidP="00F3756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024C2F" w:rsidRPr="00024C2F">
        <w:rPr>
          <w:rFonts w:ascii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024C2F" w:rsidRPr="00024C2F" w:rsidRDefault="00024C2F" w:rsidP="00024C2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sz w:val="28"/>
          <w:szCs w:val="28"/>
          <w:lang w:eastAsia="ru-RU"/>
        </w:rPr>
        <w:t>КАРАЧАЕВО-ЧЕРКЕССКАЯ РЕСПУБЛИКА</w:t>
      </w:r>
    </w:p>
    <w:p w:rsidR="00024C2F" w:rsidRPr="00024C2F" w:rsidRDefault="00024C2F" w:rsidP="00024C2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sz w:val="28"/>
          <w:szCs w:val="28"/>
          <w:lang w:eastAsia="ru-RU"/>
        </w:rPr>
        <w:t>УСТЬ-ДЖЕГУТИНСКИЙ МУНИЦИПАЛЬНЫЙ РАЙОН</w:t>
      </w:r>
    </w:p>
    <w:p w:rsidR="00024C2F" w:rsidRPr="00024C2F" w:rsidRDefault="00024C2F" w:rsidP="00C05D2B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sz w:val="28"/>
          <w:szCs w:val="28"/>
          <w:lang w:eastAsia="ru-RU"/>
        </w:rPr>
        <w:t>АДМИНИСТРАЦИЯ ГЮРЮЛЬДЕУКСКОГО СЕЛЬСКОГО ПОСЕЛЕНИЯ</w:t>
      </w:r>
    </w:p>
    <w:p w:rsidR="00024C2F" w:rsidRPr="00024C2F" w:rsidRDefault="00024C2F" w:rsidP="00024C2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</w:p>
    <w:p w:rsidR="00024C2F" w:rsidRPr="00024C2F" w:rsidRDefault="00024C2F" w:rsidP="00024C2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4C2F" w:rsidRDefault="00CC4EF3" w:rsidP="00024C2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512E40">
        <w:rPr>
          <w:rFonts w:ascii="Times New Roman" w:hAnsi="Times New Roman" w:cs="Times New Roman"/>
          <w:sz w:val="28"/>
          <w:szCs w:val="28"/>
          <w:lang w:eastAsia="ru-RU"/>
        </w:rPr>
        <w:t>30</w:t>
      </w:r>
      <w:r w:rsidR="00024C2F">
        <w:rPr>
          <w:rFonts w:ascii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BE7EB6">
        <w:rPr>
          <w:rFonts w:ascii="Times New Roman" w:hAnsi="Times New Roman" w:cs="Times New Roman"/>
          <w:sz w:val="28"/>
          <w:szCs w:val="28"/>
          <w:lang w:eastAsia="ru-RU"/>
        </w:rPr>
        <w:t>. 2022</w:t>
      </w:r>
      <w:r w:rsidR="00024C2F" w:rsidRPr="00024C2F">
        <w:rPr>
          <w:rFonts w:ascii="Times New Roman" w:hAnsi="Times New Roman" w:cs="Times New Roman"/>
          <w:sz w:val="28"/>
          <w:szCs w:val="28"/>
          <w:lang w:eastAsia="ru-RU"/>
        </w:rPr>
        <w:t xml:space="preserve">г.                             а. Гюрюльдеук                                         № </w:t>
      </w:r>
      <w:r w:rsidRPr="00CC4EF3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>8</w:t>
      </w:r>
      <w:r w:rsidR="0004435B">
        <w:rPr>
          <w:rFonts w:ascii="Times New Roman" w:hAnsi="Times New Roman" w:cs="Times New Roman"/>
          <w:sz w:val="28"/>
          <w:szCs w:val="28"/>
          <w:u w:val="single"/>
          <w:lang w:eastAsia="ru-RU"/>
        </w:rPr>
        <w:t>-1</w:t>
      </w:r>
    </w:p>
    <w:p w:rsidR="00CC4EF3" w:rsidRPr="00F00BDF" w:rsidRDefault="00CC4EF3" w:rsidP="00024C2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CC4EF3" w:rsidRPr="00ED363D" w:rsidRDefault="00024C2F" w:rsidP="00CC4EF3">
      <w:pPr>
        <w:snapToGrid w:val="0"/>
        <w:ind w:right="397"/>
        <w:rPr>
          <w:b/>
          <w:color w:val="000000"/>
          <w:sz w:val="28"/>
          <w:szCs w:val="28"/>
        </w:rPr>
      </w:pPr>
      <w:r w:rsidRPr="00024C2F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годового отчета о ходе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реализации  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оценке эффективности </w:t>
      </w:r>
      <w:r w:rsidR="00ED363D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="00ED363D" w:rsidRPr="00ED363D">
        <w:rPr>
          <w:rFonts w:ascii="Times New Roman" w:hAnsi="Times New Roman" w:cs="Times New Roman"/>
          <w:bCs/>
          <w:sz w:val="28"/>
          <w:szCs w:val="28"/>
        </w:rPr>
        <w:t>«</w:t>
      </w:r>
      <w:r w:rsidR="00ED363D" w:rsidRPr="00ED363D">
        <w:rPr>
          <w:rFonts w:ascii="Times New Roman" w:hAnsi="Times New Roman" w:cs="Times New Roman"/>
          <w:sz w:val="28"/>
          <w:szCs w:val="28"/>
        </w:rPr>
        <w:t>Пожарная безопасность  и защита населения и территории Гюрюльдеукского СП от чрезвычайных ситуации на 2021-2024годы</w:t>
      </w:r>
      <w:r w:rsidR="00ED363D" w:rsidRPr="00ED363D">
        <w:rPr>
          <w:rFonts w:ascii="Times New Roman" w:hAnsi="Times New Roman" w:cs="Times New Roman"/>
          <w:sz w:val="28"/>
          <w:szCs w:val="28"/>
        </w:rPr>
        <w:t>»</w:t>
      </w:r>
    </w:p>
    <w:p w:rsidR="0003588C" w:rsidRDefault="0003588C" w:rsidP="0003588C">
      <w:pPr>
        <w:spacing w:before="120"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24C2F" w:rsidRDefault="00024C2F" w:rsidP="00024C2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Администрации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Гюрюльдеукского сельского поселения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от 0</w:t>
      </w:r>
      <w:r>
        <w:rPr>
          <w:rFonts w:ascii="Times New Roman" w:hAnsi="Times New Roman" w:cs="Times New Roman"/>
          <w:sz w:val="28"/>
          <w:szCs w:val="28"/>
          <w:lang w:eastAsia="ru-RU"/>
        </w:rPr>
        <w:t>9.11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hAnsi="Times New Roman" w:cs="Times New Roman"/>
          <w:sz w:val="28"/>
          <w:szCs w:val="28"/>
          <w:lang w:eastAsia="ru-RU"/>
        </w:rPr>
        <w:t>5 года №46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«Об утверждении порядка разработки, реализации и оценки эффек</w:t>
      </w:r>
      <w:r>
        <w:rPr>
          <w:rFonts w:ascii="Times New Roman" w:hAnsi="Times New Roman" w:cs="Times New Roman"/>
          <w:sz w:val="28"/>
          <w:szCs w:val="28"/>
          <w:lang w:eastAsia="ru-RU"/>
        </w:rPr>
        <w:t>тивности муниципальных программ Гюрюльдеукского сельского поселения»</w:t>
      </w:r>
    </w:p>
    <w:p w:rsidR="00024C2F" w:rsidRDefault="00024C2F" w:rsidP="00024C2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588C" w:rsidRDefault="00024C2F" w:rsidP="00C05D2B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b/>
          <w:sz w:val="28"/>
          <w:szCs w:val="28"/>
          <w:lang w:eastAsia="ru-RU"/>
        </w:rPr>
        <w:t>ПОСТАНОВЛЯЮ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C05D2B" w:rsidRPr="00C05D2B" w:rsidRDefault="00C05D2B" w:rsidP="00C05D2B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588C" w:rsidRPr="00ED363D" w:rsidRDefault="00CC4EF3" w:rsidP="00CC4EF3">
      <w:pPr>
        <w:snapToGrid w:val="0"/>
        <w:ind w:right="397"/>
        <w:rPr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024C2F" w:rsidRPr="00C05D2B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годовой отчет о ходе реализации и оценке </w:t>
      </w:r>
      <w:proofErr w:type="gramStart"/>
      <w:r w:rsidR="00024C2F" w:rsidRPr="00C05D2B">
        <w:rPr>
          <w:rFonts w:ascii="Times New Roman" w:hAnsi="Times New Roman" w:cs="Times New Roman"/>
          <w:sz w:val="28"/>
          <w:szCs w:val="28"/>
          <w:lang w:eastAsia="ru-RU"/>
        </w:rPr>
        <w:t>эффективности</w:t>
      </w:r>
      <w:r w:rsidR="00C05D2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24C2F" w:rsidRPr="00C05D2B"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proofErr w:type="gramEnd"/>
      <w:r w:rsidR="00024C2F" w:rsidRPr="00C05D2B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Программы </w:t>
      </w:r>
      <w:r w:rsidR="00024C2F" w:rsidRPr="00CC4EF3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ED363D" w:rsidRPr="00024C2F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ED363D">
        <w:rPr>
          <w:rFonts w:ascii="Times New Roman" w:hAnsi="Times New Roman" w:cs="Times New Roman"/>
          <w:bCs/>
          <w:sz w:val="28"/>
          <w:szCs w:val="28"/>
        </w:rPr>
        <w:t xml:space="preserve">годового отчета о ходе реализации  и оценке эффективности муниципальной программы </w:t>
      </w:r>
      <w:r w:rsidR="00ED363D" w:rsidRPr="00ED363D">
        <w:rPr>
          <w:rFonts w:ascii="Times New Roman" w:hAnsi="Times New Roman" w:cs="Times New Roman"/>
          <w:bCs/>
          <w:sz w:val="28"/>
          <w:szCs w:val="28"/>
        </w:rPr>
        <w:t>«</w:t>
      </w:r>
      <w:r w:rsidR="00ED363D" w:rsidRPr="00ED363D">
        <w:rPr>
          <w:rFonts w:ascii="Times New Roman" w:hAnsi="Times New Roman" w:cs="Times New Roman"/>
          <w:sz w:val="28"/>
          <w:szCs w:val="28"/>
        </w:rPr>
        <w:t>Пожарная безопасность  и защита населения и территории Гюрюльдеукского СП от чрезвычайных ситуации на 2021-2024годы»</w:t>
      </w:r>
      <w:r w:rsidR="00BE7EB6" w:rsidRPr="00CC4EF3">
        <w:rPr>
          <w:rFonts w:ascii="Times New Roman" w:hAnsi="Times New Roman" w:cs="Times New Roman"/>
          <w:sz w:val="28"/>
          <w:szCs w:val="28"/>
          <w:lang w:eastAsia="ru-RU"/>
        </w:rPr>
        <w:t xml:space="preserve"> на 2021</w:t>
      </w:r>
      <w:r w:rsidR="00C05D2B" w:rsidRPr="00CC4EF3">
        <w:rPr>
          <w:rFonts w:ascii="Times New Roman" w:hAnsi="Times New Roman" w:cs="Times New Roman"/>
          <w:sz w:val="28"/>
          <w:szCs w:val="28"/>
          <w:lang w:eastAsia="ru-RU"/>
        </w:rPr>
        <w:t xml:space="preserve"> год, согласно приложению</w:t>
      </w:r>
    </w:p>
    <w:p w:rsidR="00C05D2B" w:rsidRPr="00CC4EF3" w:rsidRDefault="00CC4EF3" w:rsidP="00CC4EF3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="00C05D2B" w:rsidRPr="00CC4EF3">
        <w:rPr>
          <w:rFonts w:ascii="Times New Roman" w:hAnsi="Times New Roman" w:cs="Times New Roman"/>
          <w:sz w:val="28"/>
          <w:szCs w:val="28"/>
        </w:rPr>
        <w:t>Обнародовать  постановление</w:t>
      </w:r>
      <w:proofErr w:type="gramEnd"/>
      <w:r w:rsidR="00C05D2B" w:rsidRPr="00CC4EF3">
        <w:rPr>
          <w:rFonts w:ascii="Times New Roman" w:hAnsi="Times New Roman" w:cs="Times New Roman"/>
          <w:sz w:val="28"/>
          <w:szCs w:val="28"/>
        </w:rPr>
        <w:t xml:space="preserve">  на информационном стенде    </w:t>
      </w:r>
    </w:p>
    <w:p w:rsidR="00C05D2B" w:rsidRPr="00512E40" w:rsidRDefault="00C05D2B" w:rsidP="00512E40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12E40">
        <w:rPr>
          <w:rFonts w:ascii="Times New Roman" w:hAnsi="Times New Roman" w:cs="Times New Roman"/>
          <w:sz w:val="28"/>
          <w:szCs w:val="28"/>
        </w:rPr>
        <w:t>администрации  и</w:t>
      </w:r>
      <w:proofErr w:type="gramEnd"/>
      <w:r w:rsidRPr="00512E40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</w:t>
      </w:r>
      <w:r w:rsidR="00CD6FE9">
        <w:rPr>
          <w:rFonts w:ascii="Times New Roman" w:hAnsi="Times New Roman" w:cs="Times New Roman"/>
          <w:sz w:val="28"/>
          <w:szCs w:val="28"/>
        </w:rPr>
        <w:t xml:space="preserve"> в сети "Интернет" по адресу:  гюрюльдеук.рф</w:t>
      </w:r>
      <w:r w:rsidRPr="00512E40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CC4EF3" w:rsidRDefault="00C05D2B" w:rsidP="00CC4EF3">
      <w:pPr>
        <w:pStyle w:val="a3"/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D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C05D2B" w:rsidRPr="00CC4EF3" w:rsidRDefault="00F3756C" w:rsidP="00CC4EF3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C4E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05D2B" w:rsidRPr="00CC4EF3">
        <w:rPr>
          <w:rFonts w:ascii="Times New Roman" w:hAnsi="Times New Roman" w:cs="Times New Roman"/>
          <w:bCs/>
          <w:sz w:val="28"/>
          <w:szCs w:val="28"/>
        </w:rPr>
        <w:t>3.</w:t>
      </w:r>
      <w:proofErr w:type="gramStart"/>
      <w:r w:rsidR="00C05D2B" w:rsidRPr="00CC4EF3">
        <w:rPr>
          <w:rFonts w:ascii="Times New Roman" w:hAnsi="Times New Roman" w:cs="Times New Roman"/>
          <w:bCs/>
          <w:sz w:val="28"/>
          <w:szCs w:val="28"/>
        </w:rPr>
        <w:t>Настоящее  решение</w:t>
      </w:r>
      <w:proofErr w:type="gramEnd"/>
      <w:r w:rsidR="00C05D2B" w:rsidRPr="00CC4EF3">
        <w:rPr>
          <w:rFonts w:ascii="Times New Roman" w:hAnsi="Times New Roman" w:cs="Times New Roman"/>
          <w:bCs/>
          <w:sz w:val="28"/>
          <w:szCs w:val="28"/>
        </w:rPr>
        <w:t xml:space="preserve">  вступает  в  силу  со  дня  его  обнародования . </w:t>
      </w:r>
    </w:p>
    <w:p w:rsidR="00CC4EF3" w:rsidRDefault="00F3756C" w:rsidP="00C05D2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</w:p>
    <w:p w:rsidR="00C05D2B" w:rsidRPr="00C05D2B" w:rsidRDefault="00C05D2B" w:rsidP="00C05D2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05D2B">
        <w:rPr>
          <w:rFonts w:ascii="Times New Roman" w:hAnsi="Times New Roman" w:cs="Times New Roman"/>
          <w:bCs/>
          <w:sz w:val="28"/>
          <w:szCs w:val="28"/>
        </w:rPr>
        <w:t xml:space="preserve"> 4.Конт</w:t>
      </w:r>
      <w:r w:rsidR="00F3756C">
        <w:rPr>
          <w:rFonts w:ascii="Times New Roman" w:hAnsi="Times New Roman" w:cs="Times New Roman"/>
          <w:bCs/>
          <w:sz w:val="28"/>
          <w:szCs w:val="28"/>
        </w:rPr>
        <w:t xml:space="preserve">роль за исполнением настоящего </w:t>
      </w:r>
      <w:proofErr w:type="gramStart"/>
      <w:r w:rsidR="00F3756C">
        <w:rPr>
          <w:rFonts w:ascii="Times New Roman" w:hAnsi="Times New Roman" w:cs="Times New Roman"/>
          <w:bCs/>
          <w:sz w:val="28"/>
          <w:szCs w:val="28"/>
        </w:rPr>
        <w:t>п</w:t>
      </w:r>
      <w:r w:rsidRPr="00C05D2B">
        <w:rPr>
          <w:rFonts w:ascii="Times New Roman" w:hAnsi="Times New Roman" w:cs="Times New Roman"/>
          <w:bCs/>
          <w:sz w:val="28"/>
          <w:szCs w:val="28"/>
        </w:rPr>
        <w:t>остановления  оставляю</w:t>
      </w:r>
      <w:proofErr w:type="gramEnd"/>
      <w:r w:rsidRPr="00C05D2B">
        <w:rPr>
          <w:rFonts w:ascii="Times New Roman" w:hAnsi="Times New Roman" w:cs="Times New Roman"/>
          <w:bCs/>
          <w:sz w:val="28"/>
          <w:szCs w:val="28"/>
        </w:rPr>
        <w:t xml:space="preserve"> за собой.     </w:t>
      </w:r>
    </w:p>
    <w:p w:rsidR="00C05D2B" w:rsidRPr="00C05D2B" w:rsidRDefault="00C05D2B" w:rsidP="00C05D2B">
      <w:pPr>
        <w:shd w:val="clear" w:color="auto" w:fill="FFFFFF"/>
        <w:suppressAutoHyphens w:val="0"/>
        <w:spacing w:before="254" w:after="0" w:line="240" w:lineRule="auto"/>
        <w:ind w:left="5" w:right="-5"/>
        <w:rPr>
          <w:rFonts w:ascii="Times New Roman" w:hAnsi="Times New Roman" w:cs="Times New Roman"/>
          <w:bCs/>
          <w:sz w:val="28"/>
          <w:szCs w:val="28"/>
        </w:rPr>
      </w:pPr>
      <w:r w:rsidRPr="00C05D2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C05D2B" w:rsidRPr="00C05D2B" w:rsidRDefault="00C05D2B" w:rsidP="00C05D2B">
      <w:pPr>
        <w:shd w:val="clear" w:color="auto" w:fill="FFFFFF"/>
        <w:suppressAutoHyphens w:val="0"/>
        <w:spacing w:before="254" w:after="0" w:line="240" w:lineRule="auto"/>
        <w:ind w:right="-5"/>
        <w:rPr>
          <w:rFonts w:ascii="Times New Roman" w:hAnsi="Times New Roman" w:cs="Times New Roman"/>
          <w:bCs/>
          <w:sz w:val="28"/>
          <w:szCs w:val="28"/>
        </w:rPr>
      </w:pPr>
    </w:p>
    <w:p w:rsidR="00C05D2B" w:rsidRPr="00C05D2B" w:rsidRDefault="00C05D2B" w:rsidP="00C05D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D2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C05D2B">
        <w:rPr>
          <w:rFonts w:ascii="Times New Roman" w:hAnsi="Times New Roman" w:cs="Times New Roman"/>
          <w:sz w:val="28"/>
          <w:szCs w:val="28"/>
        </w:rPr>
        <w:t>администрации  Гюрюльдеукского</w:t>
      </w:r>
      <w:proofErr w:type="gramEnd"/>
    </w:p>
    <w:p w:rsidR="00F3756C" w:rsidRDefault="00C05D2B" w:rsidP="00C05D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D2B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      </w:t>
      </w:r>
      <w:proofErr w:type="spellStart"/>
      <w:r w:rsidRPr="00C05D2B">
        <w:rPr>
          <w:rFonts w:ascii="Times New Roman" w:hAnsi="Times New Roman" w:cs="Times New Roman"/>
          <w:sz w:val="28"/>
          <w:szCs w:val="28"/>
        </w:rPr>
        <w:t>А.Х.Айбазов</w:t>
      </w:r>
      <w:proofErr w:type="spellEnd"/>
    </w:p>
    <w:p w:rsidR="00CC4EF3" w:rsidRDefault="00CC4EF3" w:rsidP="00C05D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4EF3" w:rsidRDefault="00CC4EF3" w:rsidP="00C05D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56C" w:rsidRDefault="00C05D2B" w:rsidP="00F3756C">
      <w:pPr>
        <w:tabs>
          <w:tab w:val="left" w:pos="5923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C05D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756C" w:rsidRDefault="00F3756C" w:rsidP="00F3756C">
      <w:pPr>
        <w:tabs>
          <w:tab w:val="left" w:pos="592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56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F3756C" w:rsidRPr="00F3756C" w:rsidRDefault="00F3756C" w:rsidP="00F3756C">
      <w:pPr>
        <w:tabs>
          <w:tab w:val="left" w:pos="592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F3756C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F3756C" w:rsidRPr="00F3756C" w:rsidRDefault="00F3756C" w:rsidP="00F375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3756C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F3756C" w:rsidRPr="00F3756C" w:rsidRDefault="00F3756C" w:rsidP="00F375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3756C">
        <w:rPr>
          <w:rFonts w:ascii="Times New Roman" w:hAnsi="Times New Roman" w:cs="Times New Roman"/>
          <w:sz w:val="24"/>
          <w:szCs w:val="24"/>
        </w:rPr>
        <w:t xml:space="preserve">Гюрюльдеукского сельского поселения </w:t>
      </w:r>
    </w:p>
    <w:p w:rsidR="00F3756C" w:rsidRPr="00F3756C" w:rsidRDefault="00E45E8C" w:rsidP="00F375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</w:t>
      </w:r>
      <w:r w:rsidR="00F3756C" w:rsidRPr="00F3756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F3756C" w:rsidRPr="00F3756C">
        <w:rPr>
          <w:rFonts w:ascii="Times New Roman" w:hAnsi="Times New Roman" w:cs="Times New Roman"/>
          <w:sz w:val="24"/>
          <w:szCs w:val="24"/>
        </w:rPr>
        <w:t xml:space="preserve">.2022 г.№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F3756C" w:rsidRPr="00F3756C">
        <w:rPr>
          <w:rFonts w:ascii="Times New Roman" w:hAnsi="Times New Roman" w:cs="Times New Roman"/>
          <w:sz w:val="24"/>
          <w:szCs w:val="24"/>
        </w:rPr>
        <w:t>8</w:t>
      </w:r>
      <w:r w:rsidR="0004435B">
        <w:rPr>
          <w:rFonts w:ascii="Times New Roman" w:hAnsi="Times New Roman" w:cs="Times New Roman"/>
          <w:sz w:val="24"/>
          <w:szCs w:val="24"/>
        </w:rPr>
        <w:t>-1</w:t>
      </w:r>
      <w:bookmarkStart w:id="0" w:name="_GoBack"/>
      <w:bookmarkEnd w:id="0"/>
      <w:r w:rsidR="00F3756C" w:rsidRPr="00F375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588C" w:rsidRPr="0003588C" w:rsidRDefault="0003588C" w:rsidP="00C05D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88C" w:rsidRPr="0004435B" w:rsidRDefault="00C05D2B" w:rsidP="00CC4EF3">
      <w:pPr>
        <w:snapToGrid w:val="0"/>
        <w:ind w:right="397"/>
        <w:rPr>
          <w:b/>
          <w:color w:val="000000"/>
          <w:sz w:val="28"/>
          <w:szCs w:val="28"/>
        </w:rPr>
      </w:pPr>
      <w:r w:rsidRPr="00F3756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Утвердить годовой отчет о ходе реализации и оценке </w:t>
      </w:r>
      <w:proofErr w:type="gramStart"/>
      <w:r w:rsidRPr="00F3756C">
        <w:rPr>
          <w:rFonts w:ascii="Times New Roman" w:hAnsi="Times New Roman" w:cs="Times New Roman"/>
          <w:b/>
          <w:sz w:val="28"/>
          <w:szCs w:val="28"/>
          <w:lang w:eastAsia="ru-RU"/>
        </w:rPr>
        <w:t>эффективности  муниципальной</w:t>
      </w:r>
      <w:proofErr w:type="gramEnd"/>
      <w:r w:rsidRPr="00F3756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Программы </w:t>
      </w:r>
      <w:r w:rsidR="00ED363D" w:rsidRPr="00ED363D">
        <w:rPr>
          <w:rFonts w:ascii="Times New Roman" w:hAnsi="Times New Roman" w:cs="Times New Roman"/>
          <w:bCs/>
          <w:sz w:val="28"/>
          <w:szCs w:val="28"/>
        </w:rPr>
        <w:t>«</w:t>
      </w:r>
      <w:r w:rsidR="00ED363D" w:rsidRPr="0004435B">
        <w:rPr>
          <w:rFonts w:ascii="Times New Roman" w:hAnsi="Times New Roman" w:cs="Times New Roman"/>
          <w:b/>
          <w:sz w:val="28"/>
          <w:szCs w:val="28"/>
        </w:rPr>
        <w:t>Пожарная безопасность  и защита населения и территории Гюрюльдеукского СП от чрезвычайных ситуации на 2021-2024годы»</w:t>
      </w:r>
      <w:r w:rsidR="00F3756C" w:rsidRPr="00F3756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 2021</w:t>
      </w:r>
      <w:r w:rsidRPr="00F3756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C05D2B" w:rsidRPr="0003588C" w:rsidRDefault="00C05D2B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588C" w:rsidRPr="0003588C" w:rsidRDefault="0003588C" w:rsidP="00F00BD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утверждена Постановлением Администрации </w:t>
      </w:r>
      <w:r w:rsidR="00C05D2B">
        <w:rPr>
          <w:rFonts w:ascii="Times New Roman" w:hAnsi="Times New Roman" w:cs="Times New Roman"/>
          <w:sz w:val="28"/>
          <w:szCs w:val="28"/>
          <w:lang w:eastAsia="ru-RU"/>
        </w:rPr>
        <w:t xml:space="preserve">Гюрюльдеукского сельского поселения </w:t>
      </w:r>
      <w:proofErr w:type="gramStart"/>
      <w:r w:rsidR="00C05D2B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D363D">
        <w:rPr>
          <w:rFonts w:ascii="Times New Roman" w:hAnsi="Times New Roman" w:cs="Times New Roman"/>
          <w:sz w:val="28"/>
          <w:szCs w:val="28"/>
          <w:lang w:eastAsia="ru-RU"/>
        </w:rPr>
        <w:t>29.01.2021</w:t>
      </w:r>
      <w:proofErr w:type="gramEnd"/>
      <w:r w:rsidR="00F00BDF">
        <w:rPr>
          <w:rFonts w:ascii="Times New Roman" w:hAnsi="Times New Roman" w:cs="Times New Roman"/>
          <w:sz w:val="28"/>
          <w:szCs w:val="28"/>
          <w:lang w:eastAsia="ru-RU"/>
        </w:rPr>
        <w:t xml:space="preserve">  № </w:t>
      </w:r>
      <w:r w:rsidR="00ED363D">
        <w:rPr>
          <w:rFonts w:ascii="Times New Roman" w:hAnsi="Times New Roman" w:cs="Times New Roman"/>
          <w:sz w:val="28"/>
          <w:szCs w:val="28"/>
          <w:lang w:eastAsia="ru-RU"/>
        </w:rPr>
        <w:t>9</w:t>
      </w:r>
    </w:p>
    <w:p w:rsidR="00CC4EF3" w:rsidRDefault="00CC4EF3" w:rsidP="00CC4EF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Целью программы </w:t>
      </w:r>
      <w:r>
        <w:rPr>
          <w:rFonts w:ascii="Times New Roman" w:hAnsi="Times New Roman" w:cs="Times New Roman"/>
          <w:sz w:val="28"/>
          <w:szCs w:val="28"/>
          <w:lang w:eastAsia="ru-RU"/>
        </w:rPr>
        <w:t>является о</w:t>
      </w:r>
      <w:r w:rsidRPr="00CC4EF3">
        <w:rPr>
          <w:rFonts w:ascii="Times New Roman" w:hAnsi="Times New Roman" w:cs="Times New Roman"/>
          <w:sz w:val="28"/>
          <w:szCs w:val="28"/>
        </w:rPr>
        <w:t xml:space="preserve">существление мероприятий по противодействию коррупции на территории </w:t>
      </w:r>
      <w:proofErr w:type="gramStart"/>
      <w:r w:rsidRPr="00CC4EF3">
        <w:rPr>
          <w:rFonts w:ascii="Times New Roman" w:hAnsi="Times New Roman" w:cs="Times New Roman"/>
          <w:sz w:val="28"/>
          <w:szCs w:val="28"/>
        </w:rPr>
        <w:t>Гюрюльдеукского  сельского</w:t>
      </w:r>
      <w:proofErr w:type="gramEnd"/>
      <w:r w:rsidRPr="00CC4EF3">
        <w:rPr>
          <w:rFonts w:ascii="Times New Roman" w:hAnsi="Times New Roman" w:cs="Times New Roman"/>
          <w:sz w:val="28"/>
          <w:szCs w:val="28"/>
        </w:rPr>
        <w:t xml:space="preserve"> поселения, обеспечение защиты прав и законных интересов жителей муниципального образования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3588C" w:rsidRPr="0003588C" w:rsidRDefault="0003588C" w:rsidP="00CC4EF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88C" w:rsidRDefault="0003588C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>Программа предусматривает решение следующих задач:</w:t>
      </w:r>
    </w:p>
    <w:p w:rsidR="00E45E8C" w:rsidRDefault="00E45E8C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363D" w:rsidRPr="0004435B" w:rsidRDefault="00ED363D" w:rsidP="00ED363D">
      <w:pPr>
        <w:suppressAutoHyphens w:val="0"/>
        <w:spacing w:before="100" w:beforeAutospacing="1" w:after="100" w:afterAutospacing="1"/>
        <w:rPr>
          <w:rFonts w:ascii="Times New Roman" w:hAnsi="Times New Roman" w:cs="Times New Roman"/>
          <w:color w:val="050505"/>
          <w:sz w:val="28"/>
          <w:szCs w:val="28"/>
          <w:lang w:eastAsia="ru-RU"/>
        </w:rPr>
      </w:pPr>
      <w:r w:rsidRPr="0004435B">
        <w:rPr>
          <w:rFonts w:ascii="Times New Roman" w:hAnsi="Times New Roman" w:cs="Times New Roman"/>
          <w:color w:val="050505"/>
          <w:sz w:val="28"/>
          <w:szCs w:val="28"/>
          <w:lang w:eastAsia="ru-RU"/>
        </w:rPr>
        <w:t>1.  Снижение рисков возникновения на территории муниципального образования чрезвычайных ситуаций и пожаров.</w:t>
      </w:r>
    </w:p>
    <w:p w:rsidR="00ED363D" w:rsidRPr="0004435B" w:rsidRDefault="00ED363D" w:rsidP="00ED363D">
      <w:pPr>
        <w:suppressAutoHyphens w:val="0"/>
        <w:spacing w:before="100" w:beforeAutospacing="1" w:after="100" w:afterAutospacing="1"/>
        <w:rPr>
          <w:rFonts w:ascii="Times New Roman" w:hAnsi="Times New Roman" w:cs="Times New Roman"/>
          <w:color w:val="050505"/>
          <w:sz w:val="28"/>
          <w:szCs w:val="28"/>
          <w:lang w:eastAsia="ru-RU"/>
        </w:rPr>
      </w:pPr>
      <w:r w:rsidRPr="0004435B">
        <w:rPr>
          <w:rFonts w:ascii="Times New Roman" w:hAnsi="Times New Roman" w:cs="Times New Roman"/>
          <w:color w:val="050505"/>
          <w:sz w:val="28"/>
          <w:szCs w:val="28"/>
          <w:lang w:eastAsia="ru-RU"/>
        </w:rPr>
        <w:t>2.  Повышение безопасности населения и защищённости важных объектов от угроз природного и техногенного характера.</w:t>
      </w:r>
    </w:p>
    <w:p w:rsidR="00ED363D" w:rsidRPr="0004435B" w:rsidRDefault="00ED363D" w:rsidP="00ED363D">
      <w:pPr>
        <w:suppressAutoHyphens w:val="0"/>
        <w:spacing w:before="100" w:beforeAutospacing="1" w:after="100" w:afterAutospacing="1"/>
        <w:rPr>
          <w:rFonts w:ascii="Times New Roman" w:hAnsi="Times New Roman" w:cs="Times New Roman"/>
          <w:color w:val="050505"/>
          <w:sz w:val="28"/>
          <w:szCs w:val="28"/>
          <w:lang w:eastAsia="ru-RU"/>
        </w:rPr>
      </w:pPr>
      <w:r w:rsidRPr="0004435B">
        <w:rPr>
          <w:rFonts w:ascii="Times New Roman" w:hAnsi="Times New Roman" w:cs="Times New Roman"/>
          <w:color w:val="050505"/>
          <w:sz w:val="28"/>
          <w:szCs w:val="28"/>
          <w:lang w:eastAsia="ru-RU"/>
        </w:rPr>
        <w:t>Для достижения поставленных целей Программы необходимо выполнить следующие задачи:</w:t>
      </w:r>
    </w:p>
    <w:p w:rsidR="00ED363D" w:rsidRPr="0004435B" w:rsidRDefault="00ED363D" w:rsidP="00ED363D">
      <w:pPr>
        <w:suppressAutoHyphens w:val="0"/>
        <w:spacing w:before="100" w:beforeAutospacing="1" w:after="100" w:afterAutospacing="1"/>
        <w:rPr>
          <w:rFonts w:ascii="Times New Roman" w:hAnsi="Times New Roman" w:cs="Times New Roman"/>
          <w:color w:val="050505"/>
          <w:sz w:val="28"/>
          <w:szCs w:val="28"/>
          <w:lang w:eastAsia="ru-RU"/>
        </w:rPr>
      </w:pPr>
      <w:r w:rsidRPr="0004435B">
        <w:rPr>
          <w:rFonts w:ascii="Times New Roman" w:hAnsi="Times New Roman" w:cs="Times New Roman"/>
          <w:color w:val="050505"/>
          <w:sz w:val="28"/>
          <w:szCs w:val="28"/>
          <w:lang w:eastAsia="ru-RU"/>
        </w:rPr>
        <w:t>-проведение организационных мероприятий по повышению защищённости важных объектов;</w:t>
      </w:r>
    </w:p>
    <w:p w:rsidR="00ED363D" w:rsidRPr="0004435B" w:rsidRDefault="00ED363D" w:rsidP="00ED363D">
      <w:pPr>
        <w:suppressAutoHyphens w:val="0"/>
        <w:spacing w:before="100" w:beforeAutospacing="1" w:after="100" w:afterAutospacing="1"/>
        <w:rPr>
          <w:rFonts w:ascii="Times New Roman" w:hAnsi="Times New Roman" w:cs="Times New Roman"/>
          <w:color w:val="050505"/>
          <w:sz w:val="28"/>
          <w:szCs w:val="28"/>
          <w:lang w:eastAsia="ru-RU"/>
        </w:rPr>
      </w:pPr>
      <w:r w:rsidRPr="0004435B">
        <w:rPr>
          <w:rFonts w:ascii="Times New Roman" w:hAnsi="Times New Roman" w:cs="Times New Roman"/>
          <w:color w:val="050505"/>
          <w:sz w:val="28"/>
          <w:szCs w:val="28"/>
          <w:lang w:eastAsia="ru-RU"/>
        </w:rPr>
        <w:t>-повышение готовности сил и средств ликвидации чрезвычайных ситуаций и пожаров;</w:t>
      </w:r>
    </w:p>
    <w:p w:rsidR="00ED363D" w:rsidRPr="0004435B" w:rsidRDefault="00ED363D" w:rsidP="00ED363D">
      <w:pPr>
        <w:suppressAutoHyphens w:val="0"/>
        <w:spacing w:before="100" w:beforeAutospacing="1" w:after="100" w:afterAutospacing="1"/>
        <w:rPr>
          <w:rFonts w:ascii="Times New Roman" w:hAnsi="Times New Roman" w:cs="Times New Roman"/>
          <w:color w:val="050505"/>
          <w:sz w:val="28"/>
          <w:szCs w:val="28"/>
          <w:lang w:eastAsia="ru-RU"/>
        </w:rPr>
      </w:pPr>
      <w:r w:rsidRPr="0004435B">
        <w:rPr>
          <w:rFonts w:ascii="Times New Roman" w:hAnsi="Times New Roman" w:cs="Times New Roman"/>
          <w:color w:val="050505"/>
          <w:sz w:val="28"/>
          <w:szCs w:val="28"/>
          <w:lang w:eastAsia="ru-RU"/>
        </w:rPr>
        <w:t>-развитие и совершенствование подготовки населения к действиям в чрезвычайных ситуациях.</w:t>
      </w:r>
    </w:p>
    <w:p w:rsidR="00E45E8C" w:rsidRPr="0004435B" w:rsidRDefault="00E45E8C" w:rsidP="00E45E8C">
      <w:pPr>
        <w:ind w:right="-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435B">
        <w:rPr>
          <w:rFonts w:ascii="Times New Roman" w:hAnsi="Times New Roman" w:cs="Times New Roman"/>
          <w:sz w:val="28"/>
          <w:szCs w:val="28"/>
        </w:rPr>
        <w:t>.</w:t>
      </w:r>
    </w:p>
    <w:p w:rsidR="0003588C" w:rsidRPr="0003588C" w:rsidRDefault="0003588C" w:rsidP="0003588C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Оценка эффективности муниципальной программы</w:t>
      </w:r>
      <w:r w:rsidR="00AB0356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3756C">
        <w:rPr>
          <w:rFonts w:ascii="Times New Roman" w:hAnsi="Times New Roman" w:cs="Times New Roman"/>
          <w:sz w:val="28"/>
          <w:szCs w:val="28"/>
          <w:lang w:eastAsia="ru-RU"/>
        </w:rPr>
        <w:t>за 2021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>Оценка степени достижения, цели значений индикаторов М</w:t>
      </w:r>
      <w:r w:rsidR="00F00BDF">
        <w:rPr>
          <w:rFonts w:ascii="Times New Roman" w:hAnsi="Times New Roman" w:cs="Times New Roman"/>
          <w:sz w:val="28"/>
          <w:szCs w:val="28"/>
          <w:lang w:eastAsia="ru-RU"/>
        </w:rPr>
        <w:t>униципальной программы</w:t>
      </w:r>
      <w:r w:rsidR="00E45E8C">
        <w:rPr>
          <w:rFonts w:ascii="Times New Roman" w:hAnsi="Times New Roman" w:cs="Times New Roman"/>
          <w:sz w:val="28"/>
          <w:szCs w:val="28"/>
          <w:lang w:eastAsia="ru-RU"/>
        </w:rPr>
        <w:t xml:space="preserve"> – 100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%.</w:t>
      </w: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>Оценка степени финансирования МП – 100%.</w:t>
      </w:r>
    </w:p>
    <w:tbl>
      <w:tblPr>
        <w:tblW w:w="9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1"/>
        <w:gridCol w:w="806"/>
        <w:gridCol w:w="806"/>
        <w:gridCol w:w="2350"/>
      </w:tblGrid>
      <w:tr w:rsidR="0003588C" w:rsidRPr="0003588C" w:rsidTr="0003588C">
        <w:trPr>
          <w:trHeight w:val="636"/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Уровень финансирования реализации мероприятий МП</w:t>
            </w:r>
          </w:p>
        </w:tc>
      </w:tr>
      <w:tr w:rsidR="0003588C" w:rsidRPr="0003588C" w:rsidTr="0003588C">
        <w:trPr>
          <w:trHeight w:val="311"/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финансовых ресурсов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3756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3588C"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3756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3588C"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2FF5" w:rsidRPr="0003588C" w:rsidRDefault="00BC2FF5" w:rsidP="00BC2FF5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Комплексная оценка </w:t>
      </w:r>
      <w:r>
        <w:rPr>
          <w:rFonts w:ascii="Times New Roman" w:hAnsi="Times New Roman" w:cs="Times New Roman"/>
          <w:sz w:val="28"/>
          <w:szCs w:val="28"/>
          <w:lang w:eastAsia="ru-RU"/>
        </w:rPr>
        <w:t>эффективности реализации МП – 100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%.</w:t>
      </w:r>
    </w:p>
    <w:p w:rsidR="0003588C" w:rsidRDefault="0003588C" w:rsidP="0003588C">
      <w:pPr>
        <w:spacing w:before="120"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3588C" w:rsidRDefault="00F00BDF" w:rsidP="0003588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00BDF" w:rsidRDefault="00F00BDF" w:rsidP="0003588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F00BDF" w:rsidRPr="00F00BDF" w:rsidRDefault="00F00BDF" w:rsidP="00F00BDF">
      <w:pPr>
        <w:suppressAutoHyphens w:val="0"/>
        <w:spacing w:after="0" w:line="240" w:lineRule="auto"/>
        <w:rPr>
          <w:rFonts w:ascii="Times New Roman" w:hAnsi="Times New Roman" w:cs="Times New Roman"/>
          <w:lang w:eastAsia="ru-RU"/>
        </w:rPr>
      </w:pPr>
      <w:r w:rsidRPr="00F00BDF">
        <w:rPr>
          <w:rFonts w:ascii="Times New Roman" w:hAnsi="Times New Roman" w:cs="Times New Roman"/>
          <w:lang w:eastAsia="ru-RU"/>
        </w:rPr>
        <w:t xml:space="preserve">               </w:t>
      </w:r>
    </w:p>
    <w:p w:rsidR="00F00BDF" w:rsidRPr="00F00BDF" w:rsidRDefault="00F00BDF" w:rsidP="00F00BDF">
      <w:pPr>
        <w:suppressAutoHyphens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0BDF" w:rsidRPr="00F00BDF" w:rsidRDefault="00F00BDF" w:rsidP="00F00BDF">
      <w:pPr>
        <w:suppressAutoHyphens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0BDF" w:rsidRPr="00F00BDF" w:rsidRDefault="00F00BDF" w:rsidP="00F00BDF"/>
    <w:sectPr w:rsidR="00F00BDF" w:rsidRPr="00F00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56352"/>
    <w:multiLevelType w:val="hybridMultilevel"/>
    <w:tmpl w:val="7FBA7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A177D1"/>
    <w:multiLevelType w:val="hybridMultilevel"/>
    <w:tmpl w:val="49B4D9F8"/>
    <w:lvl w:ilvl="0" w:tplc="FE42BB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5CF27707"/>
    <w:multiLevelType w:val="hybridMultilevel"/>
    <w:tmpl w:val="B308A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2F"/>
    <w:rsid w:val="00024C2F"/>
    <w:rsid w:val="0003588C"/>
    <w:rsid w:val="0004435B"/>
    <w:rsid w:val="00512E40"/>
    <w:rsid w:val="006D2EC3"/>
    <w:rsid w:val="00767810"/>
    <w:rsid w:val="00994C45"/>
    <w:rsid w:val="00AB0356"/>
    <w:rsid w:val="00B13893"/>
    <w:rsid w:val="00BA007E"/>
    <w:rsid w:val="00BC2FF5"/>
    <w:rsid w:val="00BE7EB6"/>
    <w:rsid w:val="00C05D2B"/>
    <w:rsid w:val="00C56273"/>
    <w:rsid w:val="00CC4EF3"/>
    <w:rsid w:val="00CD6FE9"/>
    <w:rsid w:val="00CF482F"/>
    <w:rsid w:val="00E03703"/>
    <w:rsid w:val="00E45E8C"/>
    <w:rsid w:val="00ED363D"/>
    <w:rsid w:val="00F00BDF"/>
    <w:rsid w:val="00F3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7617C"/>
  <w15:docId w15:val="{F35ED300-051B-41AD-99BD-38FD77A73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88C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C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0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007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12</cp:revision>
  <cp:lastPrinted>2022-04-12T09:45:00Z</cp:lastPrinted>
  <dcterms:created xsi:type="dcterms:W3CDTF">2019-04-04T04:11:00Z</dcterms:created>
  <dcterms:modified xsi:type="dcterms:W3CDTF">2022-07-19T07:28:00Z</dcterms:modified>
</cp:coreProperties>
</file>