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C0" w:rsidRDefault="00DE42C0" w:rsidP="00DE42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2C0" w:rsidRPr="0027645B" w:rsidRDefault="00DE42C0" w:rsidP="00DE42C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E42C0" w:rsidRPr="0027645B" w:rsidRDefault="00DE42C0" w:rsidP="00DE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DE42C0" w:rsidRPr="0027645B" w:rsidRDefault="00DE42C0" w:rsidP="00DE4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DE42C0" w:rsidRPr="0027645B" w:rsidRDefault="00DE42C0" w:rsidP="00DE4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DE42C0" w:rsidRDefault="00DE42C0" w:rsidP="00DE42C0">
      <w:pPr>
        <w:pStyle w:val="af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42C0" w:rsidRDefault="00DE42C0" w:rsidP="00DE42C0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                                 а. Гюрюльдеук                       № 11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номенклатуре  дел Гюрюльдеукского</w:t>
      </w:r>
    </w:p>
    <w:p w:rsidR="00DE42C0" w:rsidRDefault="00DE42C0" w:rsidP="00DE42C0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на 2024 год</w:t>
      </w:r>
    </w:p>
    <w:p w:rsidR="00DE42C0" w:rsidRDefault="00DE42C0" w:rsidP="00DE42C0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32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32EB">
        <w:t xml:space="preserve"> </w:t>
      </w:r>
      <w:r w:rsidR="007A32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Федерльным законом № 125-ФЗ от 22.10.2004 года «Об архивном деле в РФ» (в ред. от 11.06.2021 года), подпунктом 6 пункта 6 Положения о Федеральном архивном агентстве, утвержденном Указом Президента Российской Федерации от 22.06.2016 года № 293, приказом Федерального архивного агентства от 20.12.2019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в связи с организационно-штанными изменениями, в целях обеспечения полноты состава документов и правильного их содержания </w:t>
      </w: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b/>
          <w:sz w:val="28"/>
          <w:szCs w:val="28"/>
        </w:rPr>
      </w:pPr>
      <w:r w:rsidRPr="00C34E3F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C34E3F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E42C0" w:rsidRPr="00F3355E" w:rsidRDefault="00DE42C0" w:rsidP="00DE42C0">
      <w:pPr>
        <w:pStyle w:val="af8"/>
        <w:rPr>
          <w:rFonts w:ascii="Times New Roman" w:hAnsi="Times New Roman" w:cs="Times New Roman"/>
          <w:b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Ввести  в действие   разработанную  номенклатуру  дел  Гюрюльдеукского  сельского  поселения  на 2024 год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2.Возложить  обязанности  за  комплектование ,сохранность, научно-техническую обработку  дел постоянного и временного  хранения  согласно номенклатуре дел следующим  образом;</w:t>
      </w:r>
    </w:p>
    <w:p w:rsidR="00DE42C0" w:rsidRDefault="00DE42C0" w:rsidP="00DE42C0">
      <w:pPr>
        <w:pStyle w:val="af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-за делопроизводство по основной  деятельности администрации, кадровому учету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документационное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 и архив ,за административно- хозяйственные вопросы  по  соблюдению служебного распорядка  в сельском  поселении ,  </w:t>
      </w:r>
      <w:r>
        <w:rPr>
          <w:rFonts w:ascii="Times New Roman" w:hAnsi="Times New Roman" w:cs="Times New Roman"/>
          <w:sz w:val="28"/>
          <w:szCs w:val="28"/>
        </w:rPr>
        <w:t>за нотариальные действия,  за работу с территориальным  подразделением  отделения  федеральной  миграционной службы России по Карачаево-Черкесской Республике  в Усть-Джегутинском муниципальном  районе</w:t>
      </w:r>
      <w:r>
        <w:rPr>
          <w:rFonts w:ascii="Times New Roman" w:hAnsi="Times New Roman" w:cs="Times New Roman"/>
          <w:bCs/>
          <w:sz w:val="28"/>
          <w:szCs w:val="28"/>
        </w:rPr>
        <w:t>, за охрану  труда  и техники  безопасности ---</w:t>
      </w:r>
      <w:r>
        <w:rPr>
          <w:rFonts w:ascii="Times New Roman" w:hAnsi="Times New Roman" w:cs="Times New Roman"/>
          <w:sz w:val="28"/>
          <w:szCs w:val="28"/>
        </w:rPr>
        <w:t xml:space="preserve"> на  заместителя главы  администрации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-за делопроизводство : по бюджетно-финансовому  учету, по транспортному  обслуживанию  и бухгалтерскому  учету  администрации  сельского  поселения </w:t>
      </w:r>
      <w:r w:rsidRPr="00C3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начальника отдела отчетности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- информационно-техническому обеспечению системы электронного документооборота , работу по социальной поддержке  населения,за работу  по делам семьи и молодежи  </w:t>
      </w:r>
      <w:r>
        <w:rPr>
          <w:rFonts w:ascii="Times New Roman" w:hAnsi="Times New Roman" w:cs="Times New Roman"/>
          <w:sz w:val="28"/>
          <w:szCs w:val="28"/>
        </w:rPr>
        <w:t xml:space="preserve">на  главного специалиста.  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за делопроизводство по вопросам 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>,    административно- хозяйственные вопросы  по эксплуатации  имущества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---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делопроизводство:  по осуществлению  первичного воинского учета  на специалиста 3 разряда .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DE42C0" w:rsidRPr="00732E69" w:rsidRDefault="00DE42C0" w:rsidP="00DE42C0">
      <w:pPr>
        <w:pStyle w:val="af8"/>
        <w:rPr>
          <w:rFonts w:ascii="Times New Roman" w:hAnsi="Times New Roman" w:cs="Times New Roman"/>
          <w:bCs/>
          <w:sz w:val="28"/>
          <w:szCs w:val="28"/>
        </w:rPr>
      </w:pP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Гюрюльдеукского </w:t>
      </w:r>
    </w:p>
    <w:p w:rsidR="00DE42C0" w:rsidRDefault="00DE42C0" w:rsidP="00DE42C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М.Х.Байрамуков</w:t>
      </w: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912A1F" w:rsidRDefault="00912A1F" w:rsidP="00DE42C0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ADD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Гюрюльдеукского  сельского  поселения</w:t>
      </w: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экспертной     комиссии </w:t>
      </w: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04.03.2024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 Гюрюльдеук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М.Х.Байрамуков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      М.А.Гербекова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 Л.Ю.Узденова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F0B0C">
        <w:rPr>
          <w:rFonts w:ascii="Times New Roman" w:eastAsia="Times New Roman" w:hAnsi="Times New Roman" w:cs="Times New Roman"/>
          <w:sz w:val="28"/>
          <w:szCs w:val="28"/>
          <w:lang w:eastAsia="ru-RU"/>
        </w:rPr>
        <w:t>Х-Д.М.Байрамуков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A3ADD" w:rsidRPr="003B7355" w:rsidRDefault="008A3ADD" w:rsidP="008A3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определении сроков хранения документов.</w:t>
      </w:r>
    </w:p>
    <w:p w:rsidR="008A3ADD" w:rsidRPr="003B7355" w:rsidRDefault="008A3ADD" w:rsidP="008A3AD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(М.А.Гербекова)</w:t>
      </w:r>
    </w:p>
    <w:p w:rsidR="008A3ADD" w:rsidRPr="003B7355" w:rsidRDefault="008A3ADD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СЛУШАЛИ:</w:t>
      </w:r>
    </w:p>
    <w:p w:rsidR="008A3ADD" w:rsidRPr="003B7355" w:rsidRDefault="008A3ADD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М.А.Гербекову -  при пересоставлении номенклатуры дел  Администра</w:t>
      </w:r>
      <w:r w:rsidRPr="008A3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на </w:t>
      </w:r>
      <w:r w:rsidRPr="008A3AD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выяснилось, что по некоторым позициям срок хранения не определен, вследствие этого необходимо установить решением ЭК сроки хранения документов, не отраженных в Перечне типовых управленческих </w:t>
      </w:r>
      <w:r w:rsidRPr="008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8A3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образующихся </w:t>
      </w:r>
      <w:r w:rsidRPr="008A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государственных органов, органов местного самоуправления и организаций, с указанием сроков хранения (М., 2019) </w:t>
      </w:r>
    </w:p>
    <w:p w:rsidR="008A3ADD" w:rsidRPr="003B7355" w:rsidRDefault="008A3ADD" w:rsidP="008A3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8A3ADD" w:rsidRPr="003B7355" w:rsidRDefault="008A3ADD" w:rsidP="008A3A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следующие сроки хранения по ниже перечисленным документам:</w:t>
      </w:r>
    </w:p>
    <w:p w:rsidR="008A3ADD" w:rsidRPr="003B7355" w:rsidRDefault="008A3ADD" w:rsidP="008A3A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"/>
        <w:gridCol w:w="3902"/>
        <w:gridCol w:w="588"/>
        <w:gridCol w:w="1876"/>
        <w:gridCol w:w="2248"/>
      </w:tblGrid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Схемы размещения несанкционированных торговых объектов на территории сельского поселения </w:t>
            </w:r>
          </w:p>
          <w:p w:rsidR="008A3ADD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876" w:rsidRPr="003B7355" w:rsidRDefault="00250876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сноса объекта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22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экземпляры доверенностей</w:t>
            </w: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прекращения действия доверенности.</w:t>
            </w:r>
          </w:p>
          <w:p w:rsidR="008A3ADD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Прекращение доверенности – ст. 188 ГК РФ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 учета нотариальных действий по принятию мер по охране наследственного имущества и по управлению им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владение наследством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22" w:type="dxa"/>
            <w:hideMark/>
          </w:tcPr>
          <w:p w:rsidR="008A3ADD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Акты, описи наследственного имущества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вступления во владение  наследством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 об отказе предъявить имущество для производства описи наследственного имущества (в случае если наследники, проживавшие совместно с наследодателем, возражают против описи)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26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владение наследством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об отсутствии имущества, составленные при вскрытии помещения, в котором должна быть произведена опись наследственного имущества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26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вступления во владение наследством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2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малоимущих граждан</w:t>
            </w: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 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обновления списка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уведомлений о предоставлении недостающих документов, необходимых для рассмотрения  жилищных вопросов граждан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предоставления документов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регистрации заявлений граждан об изменениях, произошедших в период нахождения на учете в качестве нуждающихся в жилых помещениях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После внесения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изменений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граждан, нуждающихся в жилых помещениях, иных категорий, определенных федеральными законами или законами КЧР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предоставления жилого помещения</w:t>
            </w:r>
          </w:p>
        </w:tc>
      </w:tr>
      <w:tr w:rsidR="008A3ADD" w:rsidRPr="003B7355" w:rsidTr="00EF0B0C">
        <w:tc>
          <w:tcPr>
            <w:tcW w:w="890" w:type="dxa"/>
            <w:hideMark/>
          </w:tcPr>
          <w:p w:rsidR="008A3ADD" w:rsidRPr="003B7355" w:rsidRDefault="008A3ADD" w:rsidP="00EF0B0C">
            <w:pPr>
              <w:spacing w:after="0" w:line="240" w:lineRule="auto"/>
              <w:ind w:left="-90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22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несовершеннолетних, состоящих на учете в инспекции по делам  несовершеннолетних</w:t>
            </w:r>
          </w:p>
          <w:p w:rsidR="008A3ADD" w:rsidRPr="003B7355" w:rsidRDefault="008A3ADD" w:rsidP="00EF0B0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265" w:type="dxa"/>
            <w:hideMark/>
          </w:tcPr>
          <w:p w:rsidR="008A3ADD" w:rsidRPr="003B7355" w:rsidRDefault="008A3ADD" w:rsidP="00EF0B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73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После обновления списка</w:t>
            </w:r>
          </w:p>
        </w:tc>
      </w:tr>
    </w:tbl>
    <w:p w:rsidR="008A3ADD" w:rsidRPr="003B7355" w:rsidRDefault="008A3ADD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8A3ADD" w:rsidRDefault="008A3ADD" w:rsidP="008A3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ADD">
        <w:rPr>
          <w:rFonts w:ascii="Times New Roman" w:hAnsi="Times New Roman" w:cs="Times New Roman"/>
          <w:sz w:val="28"/>
          <w:szCs w:val="28"/>
        </w:rPr>
        <w:t>2. Согласовать номенклатуру дел Гюрюльдеукского сельского поселения на 2024 год.</w:t>
      </w:r>
    </w:p>
    <w:p w:rsidR="008A3ADD" w:rsidRPr="008A3ADD" w:rsidRDefault="008A3ADD" w:rsidP="008A3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D">
        <w:rPr>
          <w:rFonts w:ascii="Times New Roman" w:hAnsi="Times New Roman" w:cs="Times New Roman"/>
          <w:sz w:val="28"/>
          <w:szCs w:val="28"/>
        </w:rPr>
        <w:t>3. Представить на согласование ЭПК при Управлении КЧР по делам архивов номенклатуру дел Гюрюльдеукского  сельского поселения на 2024 год и протокол  заседания  ЭК.</w:t>
      </w:r>
    </w:p>
    <w:p w:rsidR="008A3ADD" w:rsidRPr="003B7355" w:rsidRDefault="008A3ADD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Default="008A3ADD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D2" w:rsidRDefault="004F65D2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D2" w:rsidRPr="003B7355" w:rsidRDefault="004F65D2" w:rsidP="008A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М.Х. Байрамуков                                  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3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М.А.Гербекова</w:t>
      </w:r>
    </w:p>
    <w:p w:rsidR="008A3ADD" w:rsidRPr="003B7355" w:rsidRDefault="008A3ADD" w:rsidP="008A3ADD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</w:pPr>
    </w:p>
    <w:p w:rsidR="00DE42C0" w:rsidRDefault="00DE42C0" w:rsidP="00DE42C0">
      <w:pPr>
        <w:shd w:val="clear" w:color="auto" w:fill="FFFFFF"/>
        <w:spacing w:after="0" w:line="2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3ADD" w:rsidRDefault="008A3ADD" w:rsidP="00F7599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42C0" w:rsidRDefault="00DE42C0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color w:val="5B9BD5" w:themeColor="accent1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>Гюрюльдеукское   сельское поселение</w:t>
      </w:r>
      <w:r w:rsidRPr="00F7599A">
        <w:rPr>
          <w:rFonts w:eastAsiaTheme="minorEastAsia"/>
          <w:sz w:val="28"/>
          <w:szCs w:val="28"/>
        </w:rPr>
        <w:t xml:space="preserve">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</w:tblGrid>
      <w:tr w:rsidR="00F7599A" w:rsidRPr="00F7599A" w:rsidTr="00F7599A">
        <w:trPr>
          <w:jc w:val="right"/>
        </w:trPr>
        <w:tc>
          <w:tcPr>
            <w:tcW w:w="5940" w:type="dxa"/>
          </w:tcPr>
          <w:p w:rsidR="008F4D32" w:rsidRPr="00130E11" w:rsidRDefault="00F7599A" w:rsidP="00F75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</w:p>
          <w:p w:rsidR="008F4D32" w:rsidRPr="00130E11" w:rsidRDefault="008F4D32" w:rsidP="00F75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130E11" w:rsidRDefault="008F4D32" w:rsidP="00F759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F7599A"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УТВЕРЖДАЮ</w:t>
            </w:r>
          </w:p>
          <w:p w:rsidR="00F7599A" w:rsidRPr="00130E11" w:rsidRDefault="00F7599A" w:rsidP="00DE42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</w:t>
            </w:r>
            <w:r w:rsidR="00DE4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администрации </w:t>
            </w:r>
            <w:r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Гюрюльдеукского</w:t>
            </w:r>
          </w:p>
          <w:p w:rsidR="00F7599A" w:rsidRPr="00130E11" w:rsidRDefault="00F7599A" w:rsidP="00F7599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F7599A" w:rsidRPr="00130E11" w:rsidRDefault="00F7599A" w:rsidP="00F7599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599A" w:rsidRPr="00F7599A" w:rsidTr="00F7599A">
        <w:trPr>
          <w:jc w:val="right"/>
        </w:trPr>
        <w:tc>
          <w:tcPr>
            <w:tcW w:w="5940" w:type="dxa"/>
          </w:tcPr>
          <w:p w:rsidR="00F7599A" w:rsidRPr="00130E11" w:rsidRDefault="00F7599A" w:rsidP="00F7599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130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DE42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Х.Байрамуков</w:t>
            </w:r>
          </w:p>
          <w:p w:rsidR="00F7599A" w:rsidRPr="00130E11" w:rsidRDefault="00F7599A" w:rsidP="00F7599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E11">
              <w:rPr>
                <w:rFonts w:ascii="Times New Roman" w:hAnsi="Times New Roman" w:cs="Times New Roman"/>
                <w:sz w:val="28"/>
                <w:szCs w:val="28"/>
              </w:rPr>
              <w:t>«___»______________2024 г.</w:t>
            </w:r>
          </w:p>
        </w:tc>
      </w:tr>
    </w:tbl>
    <w:p w:rsidR="00DE42C0" w:rsidRDefault="00DE42C0" w:rsidP="00F7599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7F42F3" w:rsidRPr="00F7599A" w:rsidRDefault="007F42F3" w:rsidP="00F7599A">
      <w:pPr>
        <w:spacing w:after="0" w:line="240" w:lineRule="auto"/>
        <w:rPr>
          <w:rFonts w:ascii="Times New Roman" w:eastAsiaTheme="minorEastAsia" w:hAnsi="Times New Roman" w:cs="Times New Roman"/>
          <w:color w:val="5B9BD5" w:themeColor="accent1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>Сводная номенклатура дел</w:t>
      </w:r>
    </w:p>
    <w:p w:rsid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 xml:space="preserve">на 2024 год       </w:t>
      </w:r>
    </w:p>
    <w:p w:rsidR="00DE42C0" w:rsidRPr="00F7599A" w:rsidRDefault="00DE42C0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15"/>
        <w:gridCol w:w="2807"/>
        <w:gridCol w:w="613"/>
        <w:gridCol w:w="2255"/>
        <w:gridCol w:w="2819"/>
      </w:tblGrid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pacing w:after="200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Индексы дел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pacing w:after="200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599A" w:rsidRPr="00F7599A" w:rsidRDefault="00F7599A" w:rsidP="00F7599A">
            <w:pPr>
              <w:spacing w:after="200"/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</w:t>
            </w:r>
          </w:p>
          <w:p w:rsidR="00F7599A" w:rsidRPr="00F7599A" w:rsidRDefault="00F7599A" w:rsidP="00F7599A">
            <w:pPr>
              <w:spacing w:after="200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№ статьи по</w:t>
            </w:r>
          </w:p>
          <w:p w:rsidR="00F7599A" w:rsidRPr="00F7599A" w:rsidRDefault="00F7599A" w:rsidP="00F7599A">
            <w:pPr>
              <w:spacing w:after="200"/>
              <w:ind w:left="-108" w:right="-8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перечню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pacing w:after="200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99A" w:rsidRPr="00F7599A" w:rsidTr="00DE42C0">
        <w:tc>
          <w:tcPr>
            <w:tcW w:w="9501" w:type="dxa"/>
            <w:gridSpan w:val="6"/>
          </w:tcPr>
          <w:p w:rsidR="00F7599A" w:rsidRPr="00F7599A" w:rsidRDefault="00F7599A" w:rsidP="00F7599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</w:p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ст.28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(указы, постановления, распоряжения) РФ, КЧР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минования надобности(далее-ДМН),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 «б»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2822" w:type="dxa"/>
            <w:gridSpan w:val="2"/>
          </w:tcPr>
          <w:p w:rsidR="008F4D32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Постановления, распоряжения администрации муниципального района,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администрации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8F4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«б»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pacing w:after="200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pacing w:after="20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Постановления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8F4D3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Решения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 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 работы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ст.8 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01- 07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заседаний Совета сельского поселения и документы к ним (решения, справки, доклады, информации, докладные записки, выписки) 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18 «а»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«л»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сходов, собраний граждан и документы к ним (решения, информации, выступления и др.)</w:t>
            </w: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4D32" w:rsidRPr="00F7599A" w:rsidRDefault="008F4D32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«к»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99A" w:rsidRPr="00F7599A" w:rsidTr="00DE42C0">
        <w:trPr>
          <w:trHeight w:val="4383"/>
        </w:trPr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 нормативных правовых  актов Совета сельского поселения</w:t>
            </w: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F7599A" w:rsidRPr="00F7599A" w:rsidRDefault="00F7599A" w:rsidP="00F759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 док-тов  и сведений, содержащихся в регистрах, определяется законами и нормативными правовыми актами РФ. </w:t>
            </w:r>
          </w:p>
          <w:p w:rsidR="00F7599A" w:rsidRPr="00F7599A" w:rsidRDefault="00F7599A" w:rsidP="00F7599A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Хранятся в организации,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исполняющей функцию ведения регистров. </w:t>
            </w:r>
          </w:p>
          <w:p w:rsidR="00F7599A" w:rsidRPr="00F7599A" w:rsidRDefault="00F7599A" w:rsidP="00F7599A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Передаются на постоянное хранение после завершения ведения.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Квартальные планы работы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ст.198 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протоколах заседаний Совета 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выполнении планов (программ) развития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209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отчет о работе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209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  <w:p w:rsidR="00F7599A" w:rsidRPr="00F7599A" w:rsidRDefault="00F7599A" w:rsidP="00F7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F7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F7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F7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F7599A">
            <w:pPr>
              <w:tabs>
                <w:tab w:val="left" w:pos="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7599A" w:rsidRDefault="00F7599A" w:rsidP="00F7599A">
            <w:pPr>
              <w:tabs>
                <w:tab w:val="left" w:pos="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F7599A">
            <w:pPr>
              <w:tabs>
                <w:tab w:val="left" w:pos="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tabs>
                <w:tab w:val="left" w:pos="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</w:t>
            </w:r>
            <w:r w:rsidR="008F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(заключения, справки, переписка) по проведению правовой экспертизы документов на решения Совета 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ru-RU"/>
              </w:rPr>
              <w:t xml:space="preserve"> </w:t>
            </w:r>
          </w:p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лет </w:t>
            </w:r>
          </w:p>
          <w:p w:rsidR="008F4D32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13</w:t>
            </w:r>
          </w:p>
          <w:p w:rsidR="008F4D32" w:rsidRP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32" w:rsidRP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Default="00F7599A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4D" w:rsidRDefault="00F2154D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4D" w:rsidRDefault="00F2154D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4D" w:rsidRDefault="00F2154D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54D" w:rsidRDefault="00F2154D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32" w:rsidRPr="008F4D32" w:rsidRDefault="008F4D32" w:rsidP="008F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(протоколы, решения, планы, отчеты и др.) комиссии по бюджету, социально</w:t>
            </w:r>
            <w:r w:rsidR="00705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экономическому развитию, муниципальной собственности и земельным отношениям  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По оперативно – хозяйственным вопросам 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(протоколы, решения, планы, отчеты и др.) комиссии по социальным вопросам, культуре и по вопросам жилищно- коммунального хозяйства 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оперативно - хозяйственным вопросам 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лет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(протоколы, решения, планы, отчеты и др.) комиссии по нормативно-правовой деятельности Совета и работе с гражданами  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оперативно – хозяйственным вопросам 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 лет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2822" w:type="dxa"/>
            <w:gridSpan w:val="2"/>
          </w:tcPr>
          <w:p w:rsid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приема-передачи при смене председателя Совета сельского</w:t>
            </w:r>
            <w:r w:rsidR="00FB0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поселения, приложения к ним</w:t>
            </w:r>
          </w:p>
          <w:p w:rsidR="00FB094C" w:rsidRPr="00F7599A" w:rsidRDefault="00FB094C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 лет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4C" w:rsidRPr="00F7599A" w:rsidTr="00DE42C0">
        <w:tc>
          <w:tcPr>
            <w:tcW w:w="992" w:type="dxa"/>
          </w:tcPr>
          <w:p w:rsidR="00FB094C" w:rsidRPr="00FB094C" w:rsidRDefault="00FB094C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B094C" w:rsidRPr="00FB094C" w:rsidRDefault="00FB094C" w:rsidP="00FB094C">
            <w:pPr>
              <w:snapToGrid w:val="0"/>
              <w:spacing w:after="200" w:line="276" w:lineRule="auto"/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B094C" w:rsidRPr="00FB094C" w:rsidRDefault="00FB094C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B094C" w:rsidRPr="00FB094C" w:rsidRDefault="00FB094C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B094C" w:rsidRPr="00FB094C" w:rsidRDefault="00FB094C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880346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Соглашения о сотрудничестве Совета сельского поселения с другими органами местног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самоуправления, учреждениями,</w:t>
            </w:r>
            <w:r w:rsidR="008F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организациями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предприятиям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11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по основным вопросам деятельности Совета сельского поселения (исходящая)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по основным вопросам деятельности Совета сельского поселения (входящая)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2E7415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01-22</w:t>
            </w:r>
          </w:p>
        </w:tc>
        <w:tc>
          <w:tcPr>
            <w:tcW w:w="2822" w:type="dxa"/>
            <w:gridSpan w:val="2"/>
          </w:tcPr>
          <w:p w:rsidR="00F7599A" w:rsidRPr="002E7415" w:rsidRDefault="00F7599A" w:rsidP="00F7599A">
            <w:pPr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613" w:type="dxa"/>
          </w:tcPr>
          <w:p w:rsidR="00F7599A" w:rsidRPr="002E7415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2E7415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 xml:space="preserve">5 лет, </w:t>
            </w:r>
            <w:r w:rsidRPr="002E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F7599A" w:rsidRPr="002E7415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>ст. 154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</w:t>
            </w:r>
            <w:r w:rsidR="008F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(развернутый) членов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pacing w:after="200" w:line="276" w:lineRule="auto"/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462 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соглашений, договоров, контрактов о связях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3B" w:rsidRPr="00F7599A" w:rsidTr="00DE42C0">
        <w:tc>
          <w:tcPr>
            <w:tcW w:w="992" w:type="dxa"/>
          </w:tcPr>
          <w:p w:rsidR="0020093B" w:rsidRPr="0020093B" w:rsidRDefault="0020093B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20093B" w:rsidRPr="0020093B" w:rsidRDefault="0020093B" w:rsidP="0020093B">
            <w:pPr>
              <w:snapToGrid w:val="0"/>
              <w:spacing w:after="200" w:line="276" w:lineRule="auto"/>
              <w:ind w:right="-4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20093B" w:rsidRPr="0020093B" w:rsidRDefault="0020093B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20093B" w:rsidRPr="0020093B" w:rsidRDefault="0020093B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20093B" w:rsidRPr="0020093B" w:rsidRDefault="0020093B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5</w:t>
            </w: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решений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182 «а»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постановлений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182 «а»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22" w:type="dxa"/>
            <w:gridSpan w:val="2"/>
          </w:tcPr>
          <w:p w:rsidR="008F4D32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распоряжений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F7599A" w:rsidP="0020093B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182 «а» 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182 «г»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корреспонденции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7599A" w:rsidRPr="00F7599A" w:rsidRDefault="00F7599A" w:rsidP="00F7599A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182 «г»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2E7415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8F4D32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8F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ст.182 «е»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92" w:type="dxa"/>
          </w:tcPr>
          <w:p w:rsidR="00F7599A" w:rsidRPr="002E7415" w:rsidRDefault="00F7599A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01-3</w:t>
            </w:r>
            <w:r w:rsidR="002E74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учета приема граждан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7599A" w:rsidRPr="00F7599A" w:rsidRDefault="00F7599A" w:rsidP="008F4D32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="008F4D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99A" w:rsidRPr="00F7599A" w:rsidTr="00DE42C0">
        <w:trPr>
          <w:trHeight w:val="1231"/>
        </w:trPr>
        <w:tc>
          <w:tcPr>
            <w:tcW w:w="992" w:type="dxa"/>
          </w:tcPr>
          <w:p w:rsidR="00F7599A" w:rsidRPr="00F7599A" w:rsidRDefault="002E7415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01-32</w:t>
            </w:r>
          </w:p>
        </w:tc>
        <w:tc>
          <w:tcPr>
            <w:tcW w:w="2822" w:type="dxa"/>
            <w:gridSpan w:val="2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Совета сельского поселения</w:t>
            </w:r>
          </w:p>
        </w:tc>
        <w:tc>
          <w:tcPr>
            <w:tcW w:w="613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7599A" w:rsidRPr="00F7599A" w:rsidRDefault="00F7599A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F7599A" w:rsidRPr="00F7599A" w:rsidRDefault="00F7599A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  <w:p w:rsidR="00F7599A" w:rsidRPr="008F4D32" w:rsidRDefault="00F7599A" w:rsidP="008F4D32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157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F7599A" w:rsidRPr="00F7599A" w:rsidRDefault="00F7599A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CA" w:rsidRPr="004763CA" w:rsidTr="00DE42C0">
        <w:trPr>
          <w:trHeight w:val="700"/>
        </w:trPr>
        <w:tc>
          <w:tcPr>
            <w:tcW w:w="992" w:type="dxa"/>
          </w:tcPr>
          <w:p w:rsidR="001F366E" w:rsidRPr="000279FE" w:rsidRDefault="001F366E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01-33</w:t>
            </w:r>
          </w:p>
        </w:tc>
        <w:tc>
          <w:tcPr>
            <w:tcW w:w="2822" w:type="dxa"/>
            <w:gridSpan w:val="2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1F366E" w:rsidRPr="004763CA" w:rsidRDefault="001F366E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63CA" w:rsidRPr="004763CA" w:rsidTr="00DE42C0">
        <w:trPr>
          <w:trHeight w:val="699"/>
        </w:trPr>
        <w:tc>
          <w:tcPr>
            <w:tcW w:w="992" w:type="dxa"/>
          </w:tcPr>
          <w:p w:rsidR="001F366E" w:rsidRPr="000279FE" w:rsidRDefault="001F366E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01-34</w:t>
            </w:r>
          </w:p>
        </w:tc>
        <w:tc>
          <w:tcPr>
            <w:tcW w:w="2822" w:type="dxa"/>
            <w:gridSpan w:val="2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1F366E" w:rsidRPr="004763CA" w:rsidRDefault="001F366E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63CA" w:rsidRPr="004763CA" w:rsidTr="00DE42C0">
        <w:trPr>
          <w:trHeight w:val="693"/>
        </w:trPr>
        <w:tc>
          <w:tcPr>
            <w:tcW w:w="992" w:type="dxa"/>
          </w:tcPr>
          <w:p w:rsidR="001F366E" w:rsidRPr="000279FE" w:rsidRDefault="001F366E" w:rsidP="00F7599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01-35</w:t>
            </w:r>
          </w:p>
        </w:tc>
        <w:tc>
          <w:tcPr>
            <w:tcW w:w="2822" w:type="dxa"/>
            <w:gridSpan w:val="2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1F366E" w:rsidRPr="004763CA" w:rsidRDefault="001F366E" w:rsidP="00F7599A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1F366E" w:rsidRPr="004763CA" w:rsidRDefault="001F366E" w:rsidP="00F7599A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7599A" w:rsidRPr="00F7599A" w:rsidTr="00DE42C0">
        <w:tc>
          <w:tcPr>
            <w:tcW w:w="9501" w:type="dxa"/>
            <w:gridSpan w:val="6"/>
          </w:tcPr>
          <w:p w:rsidR="00F2154D" w:rsidRDefault="00AD56E9" w:rsidP="008F4D32">
            <w:pPr>
              <w:tabs>
                <w:tab w:val="left" w:pos="1560"/>
              </w:tabs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8F4D32" w:rsidRDefault="00F7599A" w:rsidP="00FA5D65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 АДМИНИСТРАЦИЯ СЕЛЬСКОГО ПОСЕЛЕНИЯ</w:t>
            </w:r>
          </w:p>
          <w:p w:rsidR="002E7415" w:rsidRPr="008F4D32" w:rsidRDefault="00F7599A" w:rsidP="00FA5D65">
            <w:pPr>
              <w:tabs>
                <w:tab w:val="left" w:pos="15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snapToGrid w:val="0"/>
              <w:spacing w:after="200" w:line="276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2154D" w:rsidRDefault="00F2154D" w:rsidP="00F215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15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КЧР, Указы Главы КЧР, постановления и распоряжения Правительства КЧР</w:t>
            </w:r>
          </w:p>
          <w:p w:rsidR="0020093B" w:rsidRPr="00F7599A" w:rsidRDefault="0020093B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30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1, 2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Постановления, распоряжения администрации муниципального района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E7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тно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сящиеся к деятельности поселения –постоянно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Совета муниципального района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Относящиеся к деятельности поселения –п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остоянно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сельского поселения по основной деятельности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19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по административно-хозяйственным вопросам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19 б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Административные регл</w:t>
            </w:r>
            <w:r w:rsidR="0020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аменты по оказанию муници-пальных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</w:p>
          <w:p w:rsidR="00F2154D" w:rsidRDefault="00F2154D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154D" w:rsidRPr="00F7599A" w:rsidRDefault="00F2154D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snapToGrid w:val="0"/>
              <w:spacing w:after="200" w:line="276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2154D" w:rsidRDefault="00F2154D" w:rsidP="00F2154D">
            <w:pPr>
              <w:tabs>
                <w:tab w:val="left" w:pos="924"/>
              </w:tabs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2E7415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 нормативных правовых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="0020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докумен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 и сведений, содержащихся </w:t>
            </w:r>
            <w:r w:rsidR="00200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регистрах, определяется законами и нормативными правовыми актами РФ.  Хранятся в организации, исполняющей функцию ведения регистров. Передаются на постоянное хранение после завершения ведения.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Регламент работы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rPr>
          <w:trHeight w:val="432"/>
        </w:trPr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совещаний при главе администрации с руководителями предприятий, организаций, учреж</w:t>
            </w:r>
            <w:r w:rsidR="00AD5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дений, находящихся на территории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«е»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совещаний 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</w:rPr>
              <w:t>5лет</w:t>
            </w:r>
            <w:r w:rsidRPr="00F7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7415" w:rsidRPr="00F7599A" w:rsidTr="00DE42C0">
        <w:trPr>
          <w:trHeight w:val="432"/>
        </w:trPr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Перспективные планы деятельности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ст.193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="00AD5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администрации сельского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 (квартальные)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198 «а» 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Годовые не составляются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(решения, калькуляции, обосно</w:t>
            </w:r>
            <w:r w:rsidR="00AD56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вания и др.) по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уста</w:t>
            </w:r>
            <w:r w:rsidR="002009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новлению, измене</w:t>
            </w:r>
            <w:r w:rsidR="002009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нию и отмене мест</w:t>
            </w:r>
            <w:r w:rsidR="002009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ных налогов и сборов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ED6AC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4D" w:rsidRPr="00F7599A" w:rsidTr="00DE42C0">
        <w:tc>
          <w:tcPr>
            <w:tcW w:w="992" w:type="dxa"/>
          </w:tcPr>
          <w:p w:rsidR="00F2154D" w:rsidRPr="00F7599A" w:rsidRDefault="00F2154D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7599A" w:rsidRDefault="00F2154D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ED6AC9" w:rsidRDefault="00F2154D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ED6AC9" w:rsidRDefault="002E7415" w:rsidP="00ED6AC9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ED6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(решения, акты, заключения и др.) по владению, пользованию и распо</w:t>
            </w:r>
            <w:r w:rsidR="002009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ряжению</w:t>
            </w:r>
            <w:r w:rsidR="00806A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имуществом, находящимся в муниципальной собственности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C33B8F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ст.73, 75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C9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02FD5" w:rsidRDefault="002E7415" w:rsidP="00F02FD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F0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 дорог, отчеты, ин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формации, справки и др.) по вопросам транспорта и содер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жания дорожного хозяйства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47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02FD5" w:rsidRDefault="002E7415" w:rsidP="00F02FD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F0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(заявки, отчеты, переписка) о топливно-энергети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ческих ресурсах и водоснабжении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02FD5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FD5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47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02FD5" w:rsidRDefault="002E7415" w:rsidP="00F02FD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F0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(предписания, акты, переписка) по вопросам санитар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состояния и благоустройства территории сель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47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02FD5" w:rsidRDefault="002E7415" w:rsidP="00F02FD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02-1</w:t>
            </w:r>
            <w:r w:rsidR="00F02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заключения, представления, предписания) проверок работы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ст.141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snapToGrid w:val="0"/>
              <w:spacing w:after="20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7599A" w:rsidRDefault="00F2154D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175174" w:rsidRDefault="00175174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справки, докладные записки и др.) проверок админист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рацией сельского поселения подведом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ственных учрежде</w:t>
            </w:r>
            <w:r w:rsidR="00261B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ний, предприятий, организаций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141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175174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02-20</w:t>
            </w:r>
          </w:p>
        </w:tc>
        <w:tc>
          <w:tcPr>
            <w:tcW w:w="2822" w:type="dxa"/>
            <w:gridSpan w:val="2"/>
          </w:tcPr>
          <w:p w:rsidR="002E7415" w:rsidRPr="00175174" w:rsidRDefault="002E7415" w:rsidP="002E7415">
            <w:pPr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613" w:type="dxa"/>
          </w:tcPr>
          <w:p w:rsidR="002E7415" w:rsidRPr="00175174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175174" w:rsidRDefault="00684166" w:rsidP="002E7415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2E7415" w:rsidRPr="00175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415" w:rsidRPr="0017517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E7415" w:rsidRPr="00175174"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2E7415" w:rsidRPr="00175174" w:rsidRDefault="002E7415" w:rsidP="002E7415">
            <w:pPr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174">
              <w:rPr>
                <w:rFonts w:ascii="Times New Roman" w:hAnsi="Times New Roman" w:cs="Times New Roman"/>
                <w:sz w:val="28"/>
                <w:szCs w:val="28"/>
              </w:rPr>
              <w:t>ст. 154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175174" w:rsidRDefault="002E7415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 – передачи при смене главы администрации сельского поселения и приложения к ним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 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44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175174" w:rsidRDefault="002E7415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Коллективный  договор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175174" w:rsidP="00175174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="00FA5D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ст.386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175174" w:rsidRDefault="002E7415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органами исполнительной в</w:t>
            </w:r>
            <w:r w:rsid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ласти КЧР, муниципального р-на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ведомствами, учреждениями, предприятиями, организациями по вопросам  основной деятельности (входящая)</w:t>
            </w:r>
          </w:p>
          <w:p w:rsidR="00F2154D" w:rsidRPr="00F7599A" w:rsidRDefault="00F2154D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7599A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175174" w:rsidRDefault="002E7415" w:rsidP="001751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1751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органами исполнительной власти КЧР, муниципального района, ведомствами, учреждениями, предприятиями, организациями по вопросам  основной деятельности (исходящая)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70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населенных пунктов, учреждений, предприятий, организаций, расположенных на территории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3B3E85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2E7415" w:rsidRPr="003B3E85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E8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E7415" w:rsidRPr="003B3E85" w:rsidRDefault="002E7415" w:rsidP="003B3E8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3E85">
              <w:rPr>
                <w:rFonts w:ascii="Times New Roman" w:hAnsi="Times New Roman" w:cs="Times New Roman"/>
                <w:sz w:val="28"/>
                <w:szCs w:val="28"/>
              </w:rPr>
              <w:t>ст. 39</w:t>
            </w:r>
          </w:p>
        </w:tc>
        <w:tc>
          <w:tcPr>
            <w:tcW w:w="2819" w:type="dxa"/>
          </w:tcPr>
          <w:p w:rsidR="002E7415" w:rsidRPr="00F7599A" w:rsidRDefault="002E7415" w:rsidP="003B3E8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</w:tr>
      <w:tr w:rsidR="002E7415" w:rsidRPr="00F7599A" w:rsidTr="00DE42C0">
        <w:trPr>
          <w:trHeight w:val="655"/>
        </w:trPr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02-2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постановлений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182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rPr>
          <w:trHeight w:val="860"/>
        </w:trPr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распоряжений   администрации сельского поселения по основной деятельности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182 «а»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rPr>
          <w:trHeight w:val="860"/>
        </w:trPr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распоряжений администрации по административно-хозяйственным вопросам</w:t>
            </w:r>
          </w:p>
          <w:p w:rsidR="00F2154D" w:rsidRPr="00F7599A" w:rsidRDefault="00F2154D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182 «в»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3B3E8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7599A" w:rsidRDefault="00F2154D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3B3E85" w:rsidP="003B3E8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ст. 182 «г»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02-3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822" w:type="dxa"/>
            <w:gridSpan w:val="2"/>
          </w:tcPr>
          <w:p w:rsidR="002E7415" w:rsidRPr="003B3E8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исхо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дящей корреспонденции</w:t>
            </w:r>
          </w:p>
        </w:tc>
        <w:tc>
          <w:tcPr>
            <w:tcW w:w="613" w:type="dxa"/>
          </w:tcPr>
          <w:p w:rsidR="002E7415" w:rsidRPr="003B3E8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3B3E85" w:rsidP="003B3E8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ст. 182 «г»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02-3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3B3E85" w:rsidP="003B3E85">
            <w:pPr>
              <w:snapToGrid w:val="0"/>
              <w:spacing w:after="200" w:line="276" w:lineRule="auto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ст.182 «е»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02-3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учета приема граждан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3B3E85" w:rsidP="003B3E8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ст.183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02-3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исполнения контрольных документов (постановлений, распоряжений)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ст.182 «д»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3B3E85" w:rsidRDefault="002E7415" w:rsidP="003B3E8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02-3</w:t>
            </w:r>
            <w:r w:rsidR="003B3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Схемы размещения нестационарных торговых объектов на территории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сноса объекта.</w:t>
            </w:r>
          </w:p>
          <w:p w:rsidR="00F86B3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FA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7415" w:rsidRPr="00DE42C0" w:rsidRDefault="002E7415" w:rsidP="00DE42C0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5D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FA5D65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E4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5D65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DE4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5D65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02-3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22" w:type="dxa"/>
            <w:gridSpan w:val="2"/>
          </w:tcPr>
          <w:p w:rsidR="002E7415" w:rsidRPr="004D679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Похозяйственные книги</w:t>
            </w:r>
          </w:p>
        </w:tc>
        <w:tc>
          <w:tcPr>
            <w:tcW w:w="613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Постоянно,</w:t>
            </w:r>
          </w:p>
          <w:p w:rsidR="002E7415" w:rsidRPr="004D6795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ст.330</w:t>
            </w:r>
          </w:p>
        </w:tc>
        <w:tc>
          <w:tcPr>
            <w:tcW w:w="2819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02-3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22" w:type="dxa"/>
            <w:gridSpan w:val="2"/>
          </w:tcPr>
          <w:p w:rsidR="002E7415" w:rsidRPr="004D679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Алфавитная книга </w:t>
            </w:r>
          </w:p>
        </w:tc>
        <w:tc>
          <w:tcPr>
            <w:tcW w:w="613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Постоянно,</w:t>
            </w:r>
          </w:p>
          <w:p w:rsidR="002E7415" w:rsidRPr="004D6795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330</w:t>
            </w:r>
          </w:p>
        </w:tc>
        <w:tc>
          <w:tcPr>
            <w:tcW w:w="2819" w:type="dxa"/>
          </w:tcPr>
          <w:p w:rsidR="002E7415" w:rsidRPr="004D679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7415" w:rsidRPr="00F7599A" w:rsidTr="00DE42C0">
        <w:tc>
          <w:tcPr>
            <w:tcW w:w="9501" w:type="dxa"/>
            <w:gridSpan w:val="6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Административно-хозяйственные вопросы по соблюдению 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служебного распорядка в сельском поселении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ст.381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новыми </w:t>
            </w:r>
          </w:p>
        </w:tc>
      </w:tr>
      <w:tr w:rsidR="00F2154D" w:rsidRPr="00F7599A" w:rsidTr="00DE42C0">
        <w:tc>
          <w:tcPr>
            <w:tcW w:w="992" w:type="dxa"/>
          </w:tcPr>
          <w:p w:rsidR="00F2154D" w:rsidRPr="00F2154D" w:rsidRDefault="00F2154D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F2154D" w:rsidRPr="00F2154D" w:rsidRDefault="00F2154D" w:rsidP="00F21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2154D" w:rsidRPr="00F2154D" w:rsidRDefault="00F2154D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F2154D" w:rsidRPr="00F2154D" w:rsidRDefault="00F2154D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2154D" w:rsidRPr="00F7599A" w:rsidRDefault="00F2154D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(акты, докладные, служебные записки, переписка) о нарушении правил внутреннего трудового распорядка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ст.382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686B7E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оттисков и слепков печатей, штампов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организации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ст.163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686B7E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02-4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Журналы учета выдачи печатей и штампов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30669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7599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ликвидации организации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ст.163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02-4</w:t>
            </w:r>
            <w:r w:rsidR="00686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уничтожения печатей и штампов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ст.164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книг, журналов, оттисков и слепков 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 ликвидации организации</w:t>
            </w:r>
          </w:p>
        </w:tc>
      </w:tr>
      <w:tr w:rsidR="008B3C90" w:rsidRPr="00F7599A" w:rsidTr="00DE42C0">
        <w:tc>
          <w:tcPr>
            <w:tcW w:w="992" w:type="dxa"/>
          </w:tcPr>
          <w:p w:rsidR="008B3C90" w:rsidRPr="000279FE" w:rsidRDefault="008B3C9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02-42</w:t>
            </w:r>
          </w:p>
        </w:tc>
        <w:tc>
          <w:tcPr>
            <w:tcW w:w="2822" w:type="dxa"/>
            <w:gridSpan w:val="2"/>
          </w:tcPr>
          <w:p w:rsidR="008B3C90" w:rsidRPr="008B3C90" w:rsidRDefault="008B3C90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8B3C90" w:rsidRPr="008B3C90" w:rsidRDefault="008B3C90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8B3C90" w:rsidRPr="008B3C90" w:rsidRDefault="008B3C9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B3C90" w:rsidRPr="008B3C90" w:rsidRDefault="008B3C90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8B3C90" w:rsidRPr="00F7599A" w:rsidTr="00DE42C0">
        <w:tc>
          <w:tcPr>
            <w:tcW w:w="992" w:type="dxa"/>
          </w:tcPr>
          <w:p w:rsidR="008B3C90" w:rsidRPr="000279FE" w:rsidRDefault="008B3C9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02-43</w:t>
            </w:r>
          </w:p>
        </w:tc>
        <w:tc>
          <w:tcPr>
            <w:tcW w:w="2822" w:type="dxa"/>
            <w:gridSpan w:val="2"/>
          </w:tcPr>
          <w:p w:rsidR="008B3C90" w:rsidRPr="008B3C90" w:rsidRDefault="008B3C90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8B3C90" w:rsidRPr="008B3C90" w:rsidRDefault="008B3C90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8B3C90" w:rsidRPr="008B3C90" w:rsidRDefault="008B3C9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B3C90" w:rsidRPr="008B3C90" w:rsidRDefault="008B3C90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8B3C90" w:rsidRPr="00F7599A" w:rsidTr="00DE42C0">
        <w:tc>
          <w:tcPr>
            <w:tcW w:w="992" w:type="dxa"/>
          </w:tcPr>
          <w:p w:rsidR="008B3C90" w:rsidRPr="000279FE" w:rsidRDefault="008B3C9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02-44</w:t>
            </w:r>
          </w:p>
        </w:tc>
        <w:tc>
          <w:tcPr>
            <w:tcW w:w="2822" w:type="dxa"/>
            <w:gridSpan w:val="2"/>
          </w:tcPr>
          <w:p w:rsidR="008B3C90" w:rsidRPr="008B3C90" w:rsidRDefault="008B3C90" w:rsidP="002E7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8B3C90" w:rsidRPr="008B3C90" w:rsidRDefault="008B3C90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8B3C90" w:rsidRPr="008B3C90" w:rsidRDefault="008B3C9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8B3C90" w:rsidRPr="008B3C90" w:rsidRDefault="008B3C90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2E7415" w:rsidRPr="00F7599A" w:rsidTr="00DE42C0">
        <w:tc>
          <w:tcPr>
            <w:tcW w:w="9501" w:type="dxa"/>
            <w:gridSpan w:val="6"/>
          </w:tcPr>
          <w:p w:rsidR="002E7415" w:rsidRPr="00261B96" w:rsidRDefault="002E7415" w:rsidP="00261B96">
            <w:pPr>
              <w:spacing w:after="200" w:line="276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03.ВОПРОСЫ КАДРОВОГО ДЕЛОПРОИЗВОДСТВА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(указы, постановления) РФ по кадровым вопросам</w:t>
            </w:r>
          </w:p>
          <w:p w:rsid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2A2C" w:rsidRPr="00F7599A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1, 2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Pr="00F7599A" w:rsidRDefault="00E52A2C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по личному составу (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приеме, переводе, перемещении, рота</w:t>
            </w:r>
            <w:r w:rsidR="003066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ции, совмещении, совместительстве, увольнении, оплате труда, аттестации, повышении квали</w:t>
            </w:r>
            <w:r w:rsidR="003066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фикации, присвоении классных чинов, разрядов, званий, поощрении, награж</w:t>
            </w:r>
            <w:r w:rsidR="003066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дении, об изменении анкетно-биографи</w:t>
            </w:r>
            <w:r w:rsidR="003066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ческих данных, отпусках по уходу за ребенком, отпусках без сохранения заработной платы)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50 л.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2E7415" w:rsidRPr="00F7599A" w:rsidRDefault="002E7415" w:rsidP="002E7415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ст. 434 «</w:t>
            </w:r>
            <w:r w:rsidRPr="004D679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r w:rsidRPr="00F7599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03-03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администрации по личному составу (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ежегодно оплачиваемых отпусках, отпусках в связи с обучением, дежурствах, не связанных с основной (профильной) деятельностью; о служебных проверках, о направлении в командировку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52A2C" w:rsidRPr="00F7599A" w:rsidRDefault="00E52A2C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ст.434 «б, в, г»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Pr="00F7599A" w:rsidRDefault="00E52A2C" w:rsidP="00E52A2C">
            <w:pPr>
              <w:snapToGrid w:val="0"/>
              <w:spacing w:after="200" w:line="276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Распоряжения администрации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дисциплинарных взысканиях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434 «д»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03-05</w:t>
            </w:r>
          </w:p>
        </w:tc>
        <w:tc>
          <w:tcPr>
            <w:tcW w:w="2822" w:type="dxa"/>
            <w:gridSpan w:val="2"/>
          </w:tcPr>
          <w:p w:rsidR="007C75DF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Должностные инструкции муниципальных служащих администрации сельского поселения</w:t>
            </w:r>
          </w:p>
          <w:p w:rsidR="002E7415" w:rsidRPr="008F4D32" w:rsidRDefault="002E7415" w:rsidP="007C7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left" w:pos="6195"/>
              </w:tabs>
              <w:spacing w:after="200" w:line="276" w:lineRule="auto"/>
              <w:ind w:left="-108"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443 </w:t>
            </w:r>
          </w:p>
        </w:tc>
        <w:tc>
          <w:tcPr>
            <w:tcW w:w="2819" w:type="dxa"/>
          </w:tcPr>
          <w:p w:rsidR="002E7415" w:rsidRPr="00F7599A" w:rsidRDefault="002E7415" w:rsidP="007C75DF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Экземпля</w:t>
            </w:r>
            <w:r w:rsidR="007C7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 в личном деле муниц</w:t>
            </w:r>
            <w:r w:rsidR="00A94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ипального</w:t>
            </w:r>
            <w:r w:rsidR="003066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75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42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лужащего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соотв. с Указом Президента РФ от 30.05.2005 № 609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03-06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Протоколы комиссии по установлению трудового стажа муниципальной службы для выплаты надбавки за выслугу лет</w:t>
            </w:r>
          </w:p>
          <w:p w:rsidR="00306694" w:rsidRDefault="00306694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6694" w:rsidRDefault="00306694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6694" w:rsidRPr="00F7599A" w:rsidRDefault="00306694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50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ст.403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03-07</w:t>
            </w:r>
          </w:p>
        </w:tc>
        <w:tc>
          <w:tcPr>
            <w:tcW w:w="2822" w:type="dxa"/>
            <w:gridSpan w:val="2"/>
          </w:tcPr>
          <w:p w:rsidR="00E52A2C" w:rsidRDefault="00306694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Протоколы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заседаний аттестационных, квалификационных комиссий, формированию кадрового резерва и документы к ним (протоколы счетных комиссий, бюллетени и др.)</w:t>
            </w:r>
          </w:p>
          <w:p w:rsid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7FE" w:rsidRPr="00F7599A" w:rsidRDefault="002C07FE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DF">
              <w:rPr>
                <w:rFonts w:ascii="Times New Roman" w:hAnsi="Times New Roman" w:cs="Times New Roman"/>
                <w:sz w:val="28"/>
                <w:szCs w:val="28"/>
              </w:rPr>
              <w:t>ст. 485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Default="00E52A2C" w:rsidP="00E52A2C">
            <w:pPr>
              <w:snapToGrid w:val="0"/>
              <w:spacing w:after="200" w:line="276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2822" w:type="dxa"/>
            <w:gridSpan w:val="2"/>
          </w:tcPr>
          <w:p w:rsidR="002E7415" w:rsidRPr="00306694" w:rsidRDefault="002E7415" w:rsidP="0030669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заседаний комиссии по соблюдению тре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бований к служеб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ному поведению му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ниципальных служа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 и урегулиро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ванию </w:t>
            </w:r>
            <w:r w:rsidR="00A942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конфликта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306694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«д»</w:t>
            </w:r>
          </w:p>
          <w:p w:rsidR="00306694" w:rsidRPr="00306694" w:rsidRDefault="00306694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4" w:rsidRPr="00306694" w:rsidRDefault="00306694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4" w:rsidRPr="00306694" w:rsidRDefault="00306694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4" w:rsidRPr="00306694" w:rsidRDefault="00306694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94" w:rsidRPr="00306694" w:rsidRDefault="00306694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306694" w:rsidRDefault="002E7415" w:rsidP="00306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E7415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CF" w:rsidRDefault="00A942CF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CF" w:rsidRDefault="00A942CF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2CF" w:rsidRDefault="00A942CF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2B" w:rsidRPr="00F7599A" w:rsidRDefault="00813F2B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2822" w:type="dxa"/>
            <w:gridSpan w:val="2"/>
          </w:tcPr>
          <w:p w:rsidR="00306694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протоколы, ре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шения, докладные, служебные записки) по вопросам соблюдения требований к служебному поведе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нию работников и урегулированию конфликтов 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ст.469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(служебные, объяснительные записки, заключения, протоколы, заявления и т.д.) о фактах обращения в целях склонения муници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пальных служащих к совершению корруп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ционных правона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рушений; о соблюде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 требований к служебному поведе</w:t>
            </w:r>
            <w:r w:rsidR="003066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нию, урегулированию конфликта интересов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ст.470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Pr="00F7599A" w:rsidRDefault="00E52A2C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Уведомления о фактах обращения в целях склонения муниципальных служащих к совершению коррупционных правонарушений; об осуществлении иной оплачиваемой деятельности муниципальными служащими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ст.472 </w:t>
            </w:r>
            <w:r w:rsidRPr="00813F2B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(заявления, служебные записки, заключения и др.) о служебных проверках муниципальных служащих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813F2B" w:rsidP="00813F2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="002E7415" w:rsidRPr="00813F2B">
              <w:rPr>
                <w:rFonts w:ascii="Times New Roman" w:hAnsi="Times New Roman" w:cs="Times New Roman"/>
                <w:sz w:val="28"/>
                <w:szCs w:val="28"/>
              </w:rPr>
              <w:t>ст. 140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ст.473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уведомлений об осуществлении иной оплачиваемой деятельности муниципальными служащими</w:t>
            </w:r>
          </w:p>
          <w:p w:rsidR="00E52A2C" w:rsidRPr="00F7599A" w:rsidRDefault="00E52A2C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ст.473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pacing w:after="200" w:line="240" w:lineRule="atLeast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Pr="00F7599A" w:rsidRDefault="00E52A2C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03-15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40" w:lineRule="atLeast"/>
              <w:ind w:right="-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служебных проверок муниципальных служащих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ст.473 «в»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03-16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заявлений о соблюдении требований к служебному поведению, регулированию конфликта интересов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ст.473 «е»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Статистические отчеты по кадрам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A236F9" w:rsidP="00A236F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2E7415"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 335 «</w:t>
            </w:r>
            <w:r w:rsidR="002E7415" w:rsidRPr="004D6795">
              <w:rPr>
                <w:rFonts w:ascii="Times New Roman" w:eastAsia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Личное дело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ст.445</w:t>
            </w:r>
          </w:p>
        </w:tc>
        <w:tc>
          <w:tcPr>
            <w:tcW w:w="2819" w:type="dxa"/>
          </w:tcPr>
          <w:p w:rsidR="002E7415" w:rsidRPr="00F7599A" w:rsidRDefault="002E7415" w:rsidP="00CE5DCF">
            <w:pPr>
              <w:snapToGrid w:val="0"/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документов, входящих в с</w:t>
            </w:r>
            <w:r w:rsidR="00CE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остав личных дел гос</w:t>
            </w:r>
            <w:r w:rsidR="00F91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ударственных</w:t>
            </w:r>
            <w:r w:rsidR="00CE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мун</w:t>
            </w:r>
            <w:r w:rsidR="00F918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иципальных  служащих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E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пределяются законодательством РФ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CE5DCF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03-19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дела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муниципальных служащих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55" w:type="dxa"/>
          </w:tcPr>
          <w:p w:rsidR="002E7415" w:rsidRPr="00CE5DCF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лет ЭПК</w:t>
            </w:r>
          </w:p>
          <w:p w:rsidR="002E7415" w:rsidRPr="00CE5DCF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5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ст.445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документов, входящ</w:t>
            </w:r>
            <w:r w:rsidR="00A236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их в состав личных дел гос и мун.</w:t>
            </w:r>
            <w:r w:rsidR="00CE5D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служ.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определяются законодательством РФ</w:t>
            </w:r>
          </w:p>
        </w:tc>
      </w:tr>
      <w:tr w:rsidR="002E7415" w:rsidRPr="00A236F9" w:rsidTr="00DE42C0">
        <w:tc>
          <w:tcPr>
            <w:tcW w:w="992" w:type="dxa"/>
          </w:tcPr>
          <w:p w:rsidR="002E7415" w:rsidRPr="00A236F9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3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03-20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Трудовые договоры, не вошедшие в состав личных дел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A236F9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36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 лет ЭПК</w:t>
            </w:r>
          </w:p>
          <w:p w:rsidR="002E7415" w:rsidRPr="00A236F9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236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ст.435</w:t>
            </w:r>
          </w:p>
        </w:tc>
        <w:tc>
          <w:tcPr>
            <w:tcW w:w="2819" w:type="dxa"/>
          </w:tcPr>
          <w:p w:rsidR="002E7415" w:rsidRPr="00A236F9" w:rsidRDefault="002E7415" w:rsidP="002E74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A236F9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36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03-21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трудовой деятельности и трудовом стаже работника (форма СЗВ -ТД)</w:t>
            </w:r>
          </w:p>
          <w:p w:rsidR="00E52A2C" w:rsidRPr="00F7599A" w:rsidRDefault="00E52A2C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ст.450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по электронным трудовым книжкам</w:t>
            </w:r>
          </w:p>
        </w:tc>
      </w:tr>
      <w:tr w:rsidR="00E52A2C" w:rsidRPr="00F7599A" w:rsidTr="00DE42C0">
        <w:tc>
          <w:tcPr>
            <w:tcW w:w="992" w:type="dxa"/>
          </w:tcPr>
          <w:p w:rsidR="00E52A2C" w:rsidRPr="00E52A2C" w:rsidRDefault="00E52A2C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52A2C" w:rsidRPr="00E52A2C" w:rsidRDefault="00E52A2C" w:rsidP="00E52A2C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E52A2C" w:rsidRPr="00E52A2C" w:rsidRDefault="00E52A2C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52A2C" w:rsidRPr="00F7599A" w:rsidRDefault="00E52A2C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03-22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Личные карточки работников (в т.ч. временных) админи</w:t>
            </w:r>
            <w:r w:rsidR="00E52A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страции сельского поселения и подве</w:t>
            </w:r>
            <w:r w:rsidR="00A9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домственных учреж</w:t>
            </w:r>
            <w:r w:rsidR="00A969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дений (форма Т-2)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 ЭПК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ст.444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03-23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Журнал учета личных дел, личных карточек, трудовых договоров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лет 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 463 б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03-24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Трудовые книжки работников администрации сельского поселения и подведомственных учреждений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До востре-бования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449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Невостребован-ные –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</w:rPr>
              <w:t>50 лет.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03-25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F918DD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Положение об обработке персональных данных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 440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03-26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ст.441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истечения срока действия согласия или его отзыва, если иное не предусмотрено федеральным законом, договором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Решения конкурсных комиссий по заме</w:t>
            </w:r>
            <w:r w:rsidR="00E52A2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щению вакантных должностей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ст.437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03-28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Протоколы заседаний конкурсных комиссий по результатам конкурса на включение в кадровый резерв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ст.437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9B7" w:rsidRPr="00F7599A" w:rsidTr="00DE42C0">
        <w:tc>
          <w:tcPr>
            <w:tcW w:w="992" w:type="dxa"/>
          </w:tcPr>
          <w:p w:rsidR="00A969B7" w:rsidRPr="00A969B7" w:rsidRDefault="00A969B7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A969B7" w:rsidRPr="00A969B7" w:rsidRDefault="00A969B7" w:rsidP="00A969B7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3" w:type="dxa"/>
          </w:tcPr>
          <w:p w:rsidR="00A969B7" w:rsidRPr="00A969B7" w:rsidRDefault="00A969B7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A969B7" w:rsidRPr="00A969B7" w:rsidRDefault="00A969B7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A969B7" w:rsidRPr="00A969B7" w:rsidRDefault="00A969B7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03-29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F918DD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Документы </w:t>
            </w:r>
            <w:r w:rsidR="00F632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(заявления, анкеты, справки, копии документов, удостоверяющих личность, копии документов о трудовой деятельности, квалификации, образовании) 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ст.438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03-30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Документы </w:t>
            </w:r>
            <w:r w:rsidR="00F632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(заявления, анкеты, справки, копии документов, удостоверяющих личность, копии документов о трудовой деятельности, квалификации, </w:t>
            </w:r>
            <w:r w:rsidR="00F632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образовании) лиц, не принятых на работу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ст.438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uppressAutoHyphens/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03-31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F63231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</w:t>
            </w:r>
            <w:r w:rsidR="00F6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(информации, отчеты, переписка и др.) о переподготовке</w:t>
            </w:r>
            <w:r w:rsidR="00F6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обучении, повышении квалификации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491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9E" w:rsidRPr="00F7599A" w:rsidTr="00DE42C0">
        <w:tc>
          <w:tcPr>
            <w:tcW w:w="992" w:type="dxa"/>
          </w:tcPr>
          <w:p w:rsidR="0055189E" w:rsidRPr="0055189E" w:rsidRDefault="0055189E" w:rsidP="002E7415">
            <w:pPr>
              <w:spacing w:after="200" w:line="276" w:lineRule="auto"/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2E7415">
            <w:pPr>
              <w:tabs>
                <w:tab w:val="left" w:pos="6446"/>
              </w:tabs>
              <w:spacing w:after="200" w:line="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55189E" w:rsidRPr="0055189E" w:rsidRDefault="0055189E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03-32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(представление, наградные листы, характеристики, выписки из решений, протоколов и др.) о представлении к награждению государственными, </w:t>
            </w:r>
            <w:r w:rsidRPr="00F6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муниципальными и ведомственными наградами, присвое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  почетных званий, присуждении премий: в н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аграждающей организации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left" w:pos="6446"/>
              </w:tabs>
              <w:spacing w:after="200" w:line="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tabs>
                <w:tab w:val="left" w:pos="6446"/>
              </w:tabs>
              <w:spacing w:after="200" w:line="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ст. 500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3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представлении к награждению  ведомственными наградами,  присвоении ведомственных почетных званий, присуждении  ведомственных премий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03-33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(пред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ставление, наградные листы, характеристи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ки, выписки из реше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ний, протоколов и др.) о представлении к награждению государственными,</w:t>
            </w:r>
            <w:r w:rsidRPr="00F7599A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632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муниципальными и ведомственными наградами, присвоении  почетных званий, присуждении премий:  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представ-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ляющей организации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left" w:pos="6446"/>
              </w:tabs>
              <w:spacing w:after="200" w:line="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tabs>
                <w:tab w:val="left" w:pos="6446"/>
              </w:tabs>
              <w:spacing w:after="200" w:line="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ст.500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03-34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F63231" w:rsidRPr="00E74DF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(отчеты, акты, списки, планы-графики, переписка) периодических</w:t>
            </w:r>
            <w:r w:rsidR="005518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медицинских осмотров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ст. 635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Заключительные акты медицинских осмотров работников, выполняющих работы с вредными, опасными условиями труда – 50 лет</w:t>
            </w:r>
          </w:p>
        </w:tc>
      </w:tr>
      <w:tr w:rsidR="0055189E" w:rsidRPr="00F7599A" w:rsidTr="00DE42C0">
        <w:tc>
          <w:tcPr>
            <w:tcW w:w="992" w:type="dxa"/>
          </w:tcPr>
          <w:p w:rsidR="0055189E" w:rsidRPr="000279FE" w:rsidRDefault="0055189E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55189E" w:rsidRPr="0055189E" w:rsidRDefault="0055189E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</w:t>
            </w:r>
            <w:r w:rsidR="00E01210"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2E7415" w:rsidRPr="000279FE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ст.446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03-36</w:t>
            </w:r>
          </w:p>
          <w:p w:rsidR="002E7415" w:rsidRPr="000279FE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приема, перемещения (перевода), увольнения граждан</w:t>
            </w:r>
          </w:p>
          <w:p w:rsidR="00E74DF5" w:rsidRDefault="00E74DF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4DF5" w:rsidRPr="00F7599A" w:rsidRDefault="00E74DF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463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03-37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Реестр муниципальных служащих администрации сельского поселения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документов и сведений, содержащихся в реестрах, определяется законами и нормативными правовыми актами РФ. Хранятся в организации, исполняющей функцию ведения реестра, передаются на постоянное хранение после завершения ведения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03-38</w:t>
            </w:r>
          </w:p>
          <w:p w:rsidR="002E7415" w:rsidRPr="000279FE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выдачи справок с места работы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</w:p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463 «д»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03-39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личных карточек (ф.Т-2)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463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03-40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 учета трудовых договоров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463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выдачи (учета движения) трудовых книжек и вкладышей к ним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463 «в»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9E" w:rsidRPr="00F7599A" w:rsidTr="00DE42C0">
        <w:tc>
          <w:tcPr>
            <w:tcW w:w="992" w:type="dxa"/>
          </w:tcPr>
          <w:p w:rsidR="0055189E" w:rsidRPr="000279FE" w:rsidRDefault="0055189E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55189E" w:rsidRPr="00F7599A" w:rsidRDefault="0055189E" w:rsidP="0055189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03-42</w:t>
            </w:r>
          </w:p>
        </w:tc>
        <w:tc>
          <w:tcPr>
            <w:tcW w:w="2822" w:type="dxa"/>
            <w:gridSpan w:val="2"/>
          </w:tcPr>
          <w:p w:rsidR="002E7415" w:rsidRPr="00F7599A" w:rsidRDefault="00E74DF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>учета отпусков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463 «ж»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501" w:type="dxa"/>
            <w:gridSpan w:val="6"/>
          </w:tcPr>
          <w:p w:rsidR="002E7415" w:rsidRPr="000279FE" w:rsidRDefault="009F7AF9" w:rsidP="009F7AF9">
            <w:pPr>
              <w:spacing w:after="200" w:line="276" w:lineRule="auto"/>
              <w:ind w:right="-1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A5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027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E7415" w:rsidRPr="00027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Воинский учет</w:t>
            </w:r>
            <w:r w:rsidR="00254A3D" w:rsidRPr="00027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и бронирование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Нормативные правовые акты РФ, регламентирующие воинский учет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03-44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рекомендации по ведению воинского учета в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ст.8 «б»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«Об организации воинского учета граждан, пребывающих в запасе»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ст.19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03-46</w:t>
            </w:r>
          </w:p>
          <w:p w:rsidR="002E7415" w:rsidRPr="000279FE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перечни должностей, списки, отчеты, сведения, переписка) по ведению воинского учета пребывающих в запасе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457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03-47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(карточки, расписки, листки, повестки) по ведению воинского учета, пребывающих в запасе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844"/>
                <w:tab w:val="right" w:pos="968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458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снятия с учета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03-48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проверок осуществления воинского учета, пребывающих в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запасе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459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9E" w:rsidRPr="00F7599A" w:rsidTr="00DE42C0">
        <w:tc>
          <w:tcPr>
            <w:tcW w:w="992" w:type="dxa"/>
          </w:tcPr>
          <w:p w:rsidR="0055189E" w:rsidRPr="000279FE" w:rsidRDefault="0055189E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19" w:type="dxa"/>
          </w:tcPr>
          <w:p w:rsidR="0055189E" w:rsidRPr="00F7599A" w:rsidRDefault="0055189E" w:rsidP="005518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03-49</w:t>
            </w:r>
          </w:p>
        </w:tc>
        <w:tc>
          <w:tcPr>
            <w:tcW w:w="2822" w:type="dxa"/>
            <w:gridSpan w:val="2"/>
          </w:tcPr>
          <w:p w:rsidR="002E7415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лиц, подлежащих воинскому учету</w:t>
            </w:r>
          </w:p>
          <w:p w:rsidR="009F7AF9" w:rsidRPr="00F7599A" w:rsidRDefault="009F7AF9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E7415" w:rsidRPr="00F7599A" w:rsidRDefault="002E7415" w:rsidP="002E7415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ст.463 «е»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92" w:type="dxa"/>
            <w:tcBorders>
              <w:right w:val="single" w:sz="4" w:space="0" w:color="auto"/>
            </w:tcBorders>
          </w:tcPr>
          <w:p w:rsidR="002E7415" w:rsidRPr="000279FE" w:rsidRDefault="00E01210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03-50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</w:tcPr>
          <w:p w:rsidR="002E7415" w:rsidRDefault="002E7415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по кадровому обеспечению</w:t>
            </w:r>
          </w:p>
          <w:p w:rsidR="004D6795" w:rsidRPr="00F7599A" w:rsidRDefault="004D6795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года</w:t>
            </w:r>
          </w:p>
          <w:p w:rsidR="002E7415" w:rsidRPr="00F7599A" w:rsidRDefault="002E7415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415" w:rsidRPr="00F7599A" w:rsidTr="00DE42C0">
        <w:tc>
          <w:tcPr>
            <w:tcW w:w="9501" w:type="dxa"/>
            <w:gridSpan w:val="6"/>
          </w:tcPr>
          <w:p w:rsidR="002E7415" w:rsidRPr="00806A4A" w:rsidRDefault="004D6795" w:rsidP="00806A4A">
            <w:pPr>
              <w:spacing w:after="200" w:line="276" w:lineRule="auto"/>
              <w:ind w:right="-1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806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E7415"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E7415" w:rsidRPr="00F7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ПРАВОВОЕ ОБЕСПЕЧЕНИЕ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tabs>
                <w:tab w:val="center" w:pos="4212"/>
                <w:tab w:val="center" w:pos="4844"/>
                <w:tab w:val="right" w:pos="9689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Законодательные, иные нормативные акты (законы, указы, постановления, распоряжения, решения) Президента РФ, КЧР, исполнительных органов государственной вл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асти, судебных органов РФ, КЧР 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</w:p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1, 2 «б» 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Отчёт по претензи</w:t>
            </w:r>
            <w:r w:rsidR="005518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он-но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исковой работе сельского поселения (годовой)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2E7415" w:rsidRPr="00F7599A" w:rsidRDefault="002E7415" w:rsidP="002E7415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ст.335 «а»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(исковые заявления, заявления, жалобы, ходатайства и документы к ним, судебные акты, решения третейских судов) по делам, рассматриваемым в судебном порядке, третейскими судами.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-600"/>
                <w:tab w:val="left" w:pos="1836"/>
              </w:tabs>
              <w:suppressAutoHyphens/>
              <w:snapToGrid w:val="0"/>
              <w:ind w:left="-60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E7415" w:rsidRPr="00F7599A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-600"/>
                <w:tab w:val="left" w:pos="1836"/>
              </w:tabs>
              <w:suppressAutoHyphens/>
              <w:ind w:left="-60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143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принятия решения по делу.</w:t>
            </w:r>
          </w:p>
          <w:p w:rsidR="002E7415" w:rsidRPr="00F7599A" w:rsidRDefault="002E7415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Подлинники хранятся в судебных делах</w:t>
            </w:r>
          </w:p>
        </w:tc>
      </w:tr>
      <w:tr w:rsidR="0055189E" w:rsidRPr="00F7599A" w:rsidTr="00DE42C0">
        <w:tc>
          <w:tcPr>
            <w:tcW w:w="992" w:type="dxa"/>
          </w:tcPr>
          <w:p w:rsidR="0055189E" w:rsidRPr="0055189E" w:rsidRDefault="0055189E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2E7415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3</w:t>
            </w:r>
          </w:p>
        </w:tc>
        <w:tc>
          <w:tcPr>
            <w:tcW w:w="2255" w:type="dxa"/>
          </w:tcPr>
          <w:p w:rsidR="0055189E" w:rsidRPr="0055189E" w:rsidRDefault="0055189E" w:rsidP="002E7415">
            <w:pPr>
              <w:keepNext/>
              <w:numPr>
                <w:ilvl w:val="1"/>
                <w:numId w:val="0"/>
              </w:numPr>
              <w:tabs>
                <w:tab w:val="num" w:pos="-600"/>
                <w:tab w:val="left" w:pos="1836"/>
              </w:tabs>
              <w:suppressAutoHyphens/>
              <w:snapToGrid w:val="0"/>
              <w:ind w:left="-60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819" w:type="dxa"/>
          </w:tcPr>
          <w:p w:rsidR="0055189E" w:rsidRPr="00F7599A" w:rsidRDefault="0055189E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2822" w:type="dxa"/>
            <w:gridSpan w:val="2"/>
          </w:tcPr>
          <w:p w:rsidR="002E7415" w:rsidRPr="00DA2CDC" w:rsidRDefault="002E7415" w:rsidP="002E741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Мировые </w:t>
            </w:r>
            <w:r w:rsid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соглашения. </w:t>
            </w:r>
            <w:r w:rsid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</w:t>
            </w:r>
            <w:r w:rsidRPr="00DA2CD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613" w:type="dxa"/>
          </w:tcPr>
          <w:p w:rsidR="002E7415" w:rsidRPr="00DA2CDC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576"/>
                <w:tab w:val="left" w:pos="1836"/>
              </w:tabs>
              <w:suppressAutoHyphens/>
              <w:snapToGrid w:val="0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2E7415" w:rsidRPr="00DA2CDC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-600"/>
                <w:tab w:val="left" w:pos="1836"/>
              </w:tabs>
              <w:suppressAutoHyphens/>
              <w:snapToGrid w:val="0"/>
              <w:ind w:left="-60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ru-RU" w:eastAsia="ru-RU"/>
              </w:rPr>
            </w:pPr>
            <w:r w:rsidRPr="00DA2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 лет</w:t>
            </w:r>
            <w:r w:rsidRPr="00DA2CDC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ru-RU" w:eastAsia="ru-RU"/>
              </w:rPr>
              <w:t>1</w:t>
            </w:r>
          </w:p>
          <w:p w:rsidR="002E7415" w:rsidRPr="00DA2CDC" w:rsidRDefault="002E7415" w:rsidP="002E7415">
            <w:pPr>
              <w:keepNext/>
              <w:numPr>
                <w:ilvl w:val="1"/>
                <w:numId w:val="0"/>
              </w:numPr>
              <w:tabs>
                <w:tab w:val="num" w:pos="-600"/>
                <w:tab w:val="left" w:pos="1836"/>
              </w:tabs>
              <w:suppressAutoHyphens/>
              <w:snapToGrid w:val="0"/>
              <w:ind w:left="-60" w:right="-10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DA2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ст. 144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полного исполнения условий мирового соглашения.</w:t>
            </w:r>
          </w:p>
          <w:p w:rsidR="002E7415" w:rsidRDefault="002E7415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Подлинники хранятся в судебных делах</w:t>
            </w:r>
          </w:p>
          <w:p w:rsidR="00806A4A" w:rsidRDefault="00806A4A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6A4A" w:rsidRPr="00F7599A" w:rsidRDefault="00806A4A" w:rsidP="004D6795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2E7415" w:rsidRPr="00F7599A" w:rsidTr="00DE42C0">
        <w:tc>
          <w:tcPr>
            <w:tcW w:w="992" w:type="dxa"/>
          </w:tcPr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  <w:p w:rsidR="002E7415" w:rsidRPr="00F7599A" w:rsidRDefault="002E7415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2E7415" w:rsidRPr="00F7599A" w:rsidRDefault="002E7415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по вопросам правового обеспечения</w:t>
            </w:r>
          </w:p>
        </w:tc>
        <w:tc>
          <w:tcPr>
            <w:tcW w:w="613" w:type="dxa"/>
          </w:tcPr>
          <w:p w:rsidR="002E7415" w:rsidRPr="00F7599A" w:rsidRDefault="002E7415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2E7415" w:rsidRPr="00F7599A" w:rsidRDefault="002E7415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года</w:t>
            </w:r>
          </w:p>
          <w:p w:rsidR="002E7415" w:rsidRPr="00F7599A" w:rsidRDefault="002E7415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2E7415" w:rsidRPr="00F7599A" w:rsidRDefault="002E7415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24CF8" w:rsidRPr="00F7599A" w:rsidTr="00DE42C0">
        <w:tc>
          <w:tcPr>
            <w:tcW w:w="992" w:type="dxa"/>
          </w:tcPr>
          <w:p w:rsidR="00724CF8" w:rsidRPr="000279FE" w:rsidRDefault="00724CF8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04-06</w:t>
            </w:r>
          </w:p>
        </w:tc>
        <w:tc>
          <w:tcPr>
            <w:tcW w:w="2822" w:type="dxa"/>
            <w:gridSpan w:val="2"/>
          </w:tcPr>
          <w:p w:rsidR="00724CF8" w:rsidRPr="00724CF8" w:rsidRDefault="00724CF8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724CF8" w:rsidRPr="00724CF8" w:rsidRDefault="00724CF8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24CF8" w:rsidRPr="00724CF8" w:rsidRDefault="00724CF8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24CF8" w:rsidRPr="00724CF8" w:rsidRDefault="00724CF8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724CF8" w:rsidRPr="00F7599A" w:rsidTr="00DE42C0">
        <w:tc>
          <w:tcPr>
            <w:tcW w:w="992" w:type="dxa"/>
          </w:tcPr>
          <w:p w:rsidR="00724CF8" w:rsidRPr="000279FE" w:rsidRDefault="00724CF8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04-07</w:t>
            </w:r>
          </w:p>
        </w:tc>
        <w:tc>
          <w:tcPr>
            <w:tcW w:w="2822" w:type="dxa"/>
            <w:gridSpan w:val="2"/>
          </w:tcPr>
          <w:p w:rsidR="00724CF8" w:rsidRPr="00724CF8" w:rsidRDefault="00724CF8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724CF8" w:rsidRPr="00724CF8" w:rsidRDefault="00724CF8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24CF8" w:rsidRPr="00724CF8" w:rsidRDefault="00724CF8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24CF8" w:rsidRPr="00724CF8" w:rsidRDefault="00724CF8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724CF8" w:rsidRPr="00F7599A" w:rsidTr="00DE42C0">
        <w:tc>
          <w:tcPr>
            <w:tcW w:w="992" w:type="dxa"/>
          </w:tcPr>
          <w:p w:rsidR="00724CF8" w:rsidRPr="000279FE" w:rsidRDefault="00724CF8" w:rsidP="002E7415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04-08</w:t>
            </w:r>
          </w:p>
        </w:tc>
        <w:tc>
          <w:tcPr>
            <w:tcW w:w="2822" w:type="dxa"/>
            <w:gridSpan w:val="2"/>
          </w:tcPr>
          <w:p w:rsidR="00724CF8" w:rsidRPr="00724CF8" w:rsidRDefault="00724CF8" w:rsidP="002E7415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724CF8" w:rsidRPr="00724CF8" w:rsidRDefault="00724CF8" w:rsidP="002E74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24CF8" w:rsidRPr="00724CF8" w:rsidRDefault="00724CF8" w:rsidP="002E741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24CF8" w:rsidRPr="00724CF8" w:rsidRDefault="00724CF8" w:rsidP="002E7415">
            <w:pPr>
              <w:snapToGrid w:val="0"/>
              <w:spacing w:after="200" w:line="276" w:lineRule="auto"/>
              <w:ind w:left="-81" w:right="-108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2E7415" w:rsidRPr="00F7599A" w:rsidTr="00DE42C0">
        <w:tc>
          <w:tcPr>
            <w:tcW w:w="9501" w:type="dxa"/>
            <w:gridSpan w:val="6"/>
          </w:tcPr>
          <w:p w:rsidR="002E7415" w:rsidRPr="00F7599A" w:rsidRDefault="00806A4A" w:rsidP="00806A4A">
            <w:pPr>
              <w:spacing w:after="200" w:line="27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</w:t>
            </w:r>
            <w:r w:rsidR="009C20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E7415"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05. БУХГАЛТЕРСКИЙ УЧЕТ И ОТЧЕТНОСТЬ</w:t>
            </w:r>
            <w:r w:rsidR="002E7415"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210" w:rsidRPr="00F257FE" w:rsidTr="00DE42C0">
        <w:tc>
          <w:tcPr>
            <w:tcW w:w="992" w:type="dxa"/>
          </w:tcPr>
          <w:p w:rsidR="00E01210" w:rsidRPr="000279FE" w:rsidRDefault="00E01210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05-01</w:t>
            </w:r>
          </w:p>
        </w:tc>
        <w:tc>
          <w:tcPr>
            <w:tcW w:w="2822" w:type="dxa"/>
            <w:gridSpan w:val="2"/>
          </w:tcPr>
          <w:p w:rsidR="00E01210" w:rsidRPr="000279FE" w:rsidRDefault="00E01210" w:rsidP="00F257FE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</w:t>
            </w:r>
            <w:r w:rsidR="00F257FE"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(указы, постановления, распоряжения) РФ, КЧР, по бюджетно-финансовой работе и бухгалтерскому учету</w:t>
            </w:r>
          </w:p>
        </w:tc>
        <w:tc>
          <w:tcPr>
            <w:tcW w:w="613" w:type="dxa"/>
          </w:tcPr>
          <w:p w:rsidR="00E01210" w:rsidRPr="000279FE" w:rsidRDefault="00E01210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E01210" w:rsidRPr="000279FE" w:rsidRDefault="00E01210" w:rsidP="00E01210">
            <w:pPr>
              <w:pStyle w:val="10"/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0279FE">
              <w:rPr>
                <w:sz w:val="28"/>
                <w:szCs w:val="28"/>
              </w:rPr>
              <w:t>ДМН,</w:t>
            </w:r>
            <w:r w:rsidRPr="000279FE">
              <w:rPr>
                <w:sz w:val="28"/>
                <w:szCs w:val="28"/>
                <w:vertAlign w:val="superscript"/>
              </w:rPr>
              <w:t>1</w:t>
            </w:r>
          </w:p>
          <w:p w:rsidR="00E01210" w:rsidRPr="000279FE" w:rsidRDefault="00E01210" w:rsidP="00E01210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0279FE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9FE">
              <w:rPr>
                <w:rFonts w:ascii="Times New Roman" w:hAnsi="Times New Roman" w:cs="Times New Roman"/>
                <w:sz w:val="28"/>
                <w:szCs w:val="28"/>
              </w:rPr>
              <w:t>1, 2 «б»</w:t>
            </w:r>
          </w:p>
        </w:tc>
        <w:tc>
          <w:tcPr>
            <w:tcW w:w="2819" w:type="dxa"/>
          </w:tcPr>
          <w:p w:rsidR="00E01210" w:rsidRPr="000279FE" w:rsidRDefault="00E01210" w:rsidP="00E01210">
            <w:pPr>
              <w:pStyle w:val="ab"/>
              <w:tabs>
                <w:tab w:val="center" w:pos="4153"/>
                <w:tab w:val="right" w:pos="8306"/>
              </w:tabs>
              <w:ind w:right="-108"/>
              <w:rPr>
                <w:sz w:val="24"/>
                <w:szCs w:val="24"/>
              </w:rPr>
            </w:pPr>
            <w:r w:rsidRPr="000279FE">
              <w:rPr>
                <w:sz w:val="24"/>
                <w:szCs w:val="24"/>
                <w:vertAlign w:val="superscript"/>
              </w:rPr>
              <w:t>1</w:t>
            </w:r>
            <w:r w:rsidRPr="000279FE">
              <w:rPr>
                <w:sz w:val="24"/>
                <w:szCs w:val="24"/>
              </w:rPr>
              <w:t>В электронной форме</w:t>
            </w:r>
          </w:p>
          <w:p w:rsidR="00E01210" w:rsidRPr="000279FE" w:rsidRDefault="00E01210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ru-RU" w:eastAsia="ru-RU"/>
              </w:rPr>
            </w:pPr>
          </w:p>
        </w:tc>
      </w:tr>
      <w:tr w:rsidR="00E01210" w:rsidRPr="00F7599A" w:rsidTr="00DE42C0">
        <w:tc>
          <w:tcPr>
            <w:tcW w:w="992" w:type="dxa"/>
          </w:tcPr>
          <w:p w:rsidR="00E01210" w:rsidRPr="00F7599A" w:rsidRDefault="00E01210" w:rsidP="00F2154D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2822" w:type="dxa"/>
            <w:gridSpan w:val="2"/>
          </w:tcPr>
          <w:p w:rsidR="00E01210" w:rsidRPr="00F7599A" w:rsidRDefault="00E01210" w:rsidP="00F2154D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Положение об администрации сельского поселения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613" w:type="dxa"/>
          </w:tcPr>
          <w:p w:rsidR="00E01210" w:rsidRPr="00F7599A" w:rsidRDefault="00E01210" w:rsidP="00F215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E01210" w:rsidRPr="00F7599A" w:rsidRDefault="00E01210" w:rsidP="00F2154D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E01210" w:rsidRPr="00F7599A" w:rsidRDefault="00E01210" w:rsidP="00F2154D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 «б»</w:t>
            </w:r>
          </w:p>
        </w:tc>
        <w:tc>
          <w:tcPr>
            <w:tcW w:w="2819" w:type="dxa"/>
          </w:tcPr>
          <w:p w:rsidR="00E01210" w:rsidRPr="00F7599A" w:rsidRDefault="00E01210" w:rsidP="00F2154D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(договоры, акты, сведения) о создании, реорганизации, ликвидации администрации</w:t>
            </w:r>
          </w:p>
          <w:p w:rsidR="0055189E" w:rsidRPr="00F7599A" w:rsidRDefault="0055189E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ст.26, 27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55189E" w:rsidRPr="00F7599A" w:rsidTr="00DE42C0">
        <w:tc>
          <w:tcPr>
            <w:tcW w:w="992" w:type="dxa"/>
          </w:tcPr>
          <w:p w:rsidR="0055189E" w:rsidRPr="0055189E" w:rsidRDefault="0055189E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55189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3" w:type="dxa"/>
          </w:tcPr>
          <w:p w:rsidR="0055189E" w:rsidRPr="0055189E" w:rsidRDefault="0055189E" w:rsidP="009C20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</w:t>
            </w:r>
            <w:r w:rsidRPr="005518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55189E" w:rsidRPr="00F7599A" w:rsidRDefault="0055189E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Документы (свидетельства, кадастровый паспорт) по вопросам владения, пользования и распоряжения имуществом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9C20B8" w:rsidRPr="00F7599A" w:rsidRDefault="009C20B8" w:rsidP="009C20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ст.533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267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об оплате труда и премировании работников</w:t>
            </w:r>
          </w:p>
          <w:p w:rsidR="0055189E" w:rsidRPr="00F7599A" w:rsidRDefault="0055189E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294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5189E" w:rsidRPr="00F7599A" w:rsidTr="00DE42C0">
        <w:tc>
          <w:tcPr>
            <w:tcW w:w="992" w:type="dxa"/>
          </w:tcPr>
          <w:p w:rsidR="0055189E" w:rsidRPr="0055189E" w:rsidRDefault="0055189E" w:rsidP="009C20B8">
            <w:pPr>
              <w:spacing w:after="200" w:line="276" w:lineRule="auto"/>
              <w:ind w:firstLine="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1</w:t>
            </w:r>
          </w:p>
        </w:tc>
        <w:tc>
          <w:tcPr>
            <w:tcW w:w="2822" w:type="dxa"/>
            <w:gridSpan w:val="2"/>
          </w:tcPr>
          <w:p w:rsidR="0055189E" w:rsidRPr="0055189E" w:rsidRDefault="0055189E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2</w:t>
            </w:r>
          </w:p>
        </w:tc>
        <w:tc>
          <w:tcPr>
            <w:tcW w:w="613" w:type="dxa"/>
          </w:tcPr>
          <w:p w:rsidR="0055189E" w:rsidRPr="0055189E" w:rsidRDefault="0055189E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55189E" w:rsidRPr="0055189E" w:rsidRDefault="0055189E" w:rsidP="009C20B8">
            <w:pPr>
              <w:widowControl w:val="0"/>
              <w:ind w:right="-8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819" w:type="dxa"/>
          </w:tcPr>
          <w:p w:rsidR="0055189E" w:rsidRPr="00F7599A" w:rsidRDefault="0055189E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firstLine="55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Распоряжения по личному составу. Копии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254A3D" w:rsidP="009C20B8">
            <w:pPr>
              <w:widowControl w:val="0"/>
              <w:ind w:right="-8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ДМН</w:t>
            </w:r>
          </w:p>
          <w:p w:rsidR="009C20B8" w:rsidRPr="009C20B8" w:rsidRDefault="009C20B8" w:rsidP="009C20B8">
            <w:pPr>
              <w:widowControl w:val="0"/>
              <w:ind w:right="-86"/>
              <w:jc w:val="center"/>
              <w:rPr>
                <w:rFonts w:ascii="Times New Roman" w:eastAsia="Times New Roman" w:hAnsi="Times New Roman" w:cs="Times New Roman"/>
                <w:snapToGrid w:val="0"/>
                <w:color w:val="5B9BD5" w:themeColor="accent1"/>
                <w:sz w:val="28"/>
                <w:szCs w:val="28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5B9BD5" w:themeColor="accent1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Штатные расписания и изменения к ним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55189E" w:rsidP="0055189E">
            <w:pPr>
              <w:snapToGrid w:val="0"/>
              <w:spacing w:after="200" w:line="276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</w:rPr>
              <w:t>ст. 40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Бюджетая смета 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55189E" w:rsidP="0055189E">
            <w:pPr>
              <w:snapToGrid w:val="0"/>
              <w:spacing w:after="200" w:line="276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</w:rPr>
              <w:t>ст. 243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05-12</w:t>
            </w:r>
          </w:p>
        </w:tc>
        <w:tc>
          <w:tcPr>
            <w:tcW w:w="2822" w:type="dxa"/>
            <w:gridSpan w:val="2"/>
          </w:tcPr>
          <w:p w:rsidR="004D6795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Выписки из лицевого счета сельского посе</w:t>
            </w:r>
            <w:r w:rsidR="0055189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ления,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left" w:pos="6195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7599A">
                <w:rPr>
                  <w:rFonts w:ascii="Times New Roman" w:eastAsia="Calibri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</w:rPr>
              <w:t>ст.250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(уведомления, справки, реестры, заявки, извещения) по поступлениям в бюджеты бюджетной системы Российской Федерации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7599A">
                <w:rPr>
                  <w:rFonts w:ascii="Times New Roman" w:eastAsia="Calibri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</w:rPr>
              <w:t>ст.251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Казначейские уведом</w:t>
            </w:r>
            <w:r w:rsidR="00567F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ления, расходные расписания; реестры расходных расписаний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7599A">
                <w:rPr>
                  <w:rFonts w:ascii="Times New Roman" w:eastAsia="Calibri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</w:rPr>
              <w:t>ст.251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05-15</w:t>
            </w:r>
          </w:p>
        </w:tc>
        <w:tc>
          <w:tcPr>
            <w:tcW w:w="2822" w:type="dxa"/>
            <w:gridSpan w:val="2"/>
          </w:tcPr>
          <w:p w:rsidR="00DA2CDC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Бюджетная отчетность (балансы, отчеты, справки, пояснительные записки) (годовая)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ст.269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F50" w:rsidRPr="00F7599A" w:rsidTr="00DE42C0">
        <w:tc>
          <w:tcPr>
            <w:tcW w:w="992" w:type="dxa"/>
          </w:tcPr>
          <w:p w:rsidR="00567F50" w:rsidRPr="00567F50" w:rsidRDefault="00567F50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1</w:t>
            </w:r>
          </w:p>
        </w:tc>
        <w:tc>
          <w:tcPr>
            <w:tcW w:w="2822" w:type="dxa"/>
            <w:gridSpan w:val="2"/>
          </w:tcPr>
          <w:p w:rsidR="00567F50" w:rsidRPr="00567F50" w:rsidRDefault="00567F50" w:rsidP="00567F50">
            <w:pPr>
              <w:snapToGrid w:val="0"/>
              <w:spacing w:after="200" w:line="276" w:lineRule="auto"/>
              <w:ind w:right="-117"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</w:t>
            </w:r>
          </w:p>
        </w:tc>
        <w:tc>
          <w:tcPr>
            <w:tcW w:w="613" w:type="dxa"/>
          </w:tcPr>
          <w:p w:rsidR="00567F50" w:rsidRPr="00567F50" w:rsidRDefault="00567F50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567F50" w:rsidRPr="00567F50" w:rsidRDefault="00567F50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567F50" w:rsidRPr="00567F50" w:rsidRDefault="00567F50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Бюджетная отчетность (балансы, отчеты, справки, пояснительные записки) (промежуточная)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ст.269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годовых – 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Статистические  отчеты (годовые)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ст.335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05-18</w:t>
            </w:r>
          </w:p>
        </w:tc>
        <w:tc>
          <w:tcPr>
            <w:tcW w:w="2822" w:type="dxa"/>
            <w:gridSpan w:val="2"/>
          </w:tcPr>
          <w:p w:rsidR="003742DD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Статистические  отчеты (квартальные, месячные)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ст.335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годовых – </w:t>
            </w:r>
          </w:p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05-19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 лет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282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Передаточные акты, разделительные, ликвидационные балансы; пояснительные записки к ним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2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278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Приемо-сдаточные акты и приложения к ним, составленные при смене материально-ответственных лиц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left" w:pos="61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6C76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завершения проверки </w:t>
            </w:r>
          </w:p>
        </w:tc>
      </w:tr>
      <w:tr w:rsidR="00917388" w:rsidRPr="00F7599A" w:rsidTr="00DE42C0">
        <w:tc>
          <w:tcPr>
            <w:tcW w:w="992" w:type="dxa"/>
          </w:tcPr>
          <w:p w:rsidR="00917388" w:rsidRPr="00917388" w:rsidRDefault="0091738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1</w:t>
            </w:r>
          </w:p>
        </w:tc>
        <w:tc>
          <w:tcPr>
            <w:tcW w:w="2822" w:type="dxa"/>
            <w:gridSpan w:val="2"/>
          </w:tcPr>
          <w:p w:rsidR="00917388" w:rsidRPr="00917388" w:rsidRDefault="00917388" w:rsidP="00917388">
            <w:pPr>
              <w:snapToGrid w:val="0"/>
              <w:spacing w:after="200" w:line="276" w:lineRule="auto"/>
              <w:ind w:right="-117"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2</w:t>
            </w:r>
          </w:p>
        </w:tc>
        <w:tc>
          <w:tcPr>
            <w:tcW w:w="613" w:type="dxa"/>
          </w:tcPr>
          <w:p w:rsidR="00917388" w:rsidRPr="00917388" w:rsidRDefault="0091738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917388" w:rsidRPr="00917388" w:rsidRDefault="0091738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917388" w:rsidRPr="00F7599A" w:rsidRDefault="00917388" w:rsidP="00917388">
            <w:pPr>
              <w:spacing w:after="200" w:line="276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05-23</w:t>
            </w:r>
          </w:p>
        </w:tc>
        <w:tc>
          <w:tcPr>
            <w:tcW w:w="2822" w:type="dxa"/>
            <w:gridSpan w:val="2"/>
          </w:tcPr>
          <w:p w:rsidR="009C20B8" w:rsidRPr="008A67C7" w:rsidRDefault="009C20B8" w:rsidP="008A67C7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Кассовая книга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8A67C7" w:rsidRDefault="009C20B8" w:rsidP="008A67C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завершения проверки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ведомости по счетам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8A67C7" w:rsidRDefault="009C20B8" w:rsidP="008A67C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завершения проверки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Журналы – ордера, мемориальные ордера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8A67C7" w:rsidRDefault="009C20B8" w:rsidP="008A67C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8A67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276</w:t>
            </w:r>
          </w:p>
        </w:tc>
        <w:tc>
          <w:tcPr>
            <w:tcW w:w="2819" w:type="dxa"/>
          </w:tcPr>
          <w:p w:rsidR="003742DD" w:rsidRPr="00F7599A" w:rsidRDefault="009C20B8" w:rsidP="009C20B8">
            <w:pPr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завершения проверки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Первичные учетные документы и связан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с ними оправда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тельные документы (кассовые документы, банковские докумен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ты, корешки денеж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чековых книжек, ордера, табели, изве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щения банков и пере</w:t>
            </w:r>
            <w:r w:rsidR="002F7D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F7599A">
                <w:rPr>
                  <w:rFonts w:ascii="Times New Roman" w:hAnsi="Times New Roman" w:cs="Times New Roman"/>
                  <w:sz w:val="28"/>
                  <w:szCs w:val="28"/>
                </w:rPr>
                <w:t>5 лет</w:t>
              </w:r>
            </w:smartTag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ст.304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8A67C7">
            <w:pPr>
              <w:autoSpaceDE w:val="0"/>
              <w:autoSpaceDN w:val="0"/>
              <w:adjustRightInd w:val="0"/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tabs>
                <w:tab w:val="left" w:pos="61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F7599A" w:rsidRDefault="008A67C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Договоры гражда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нско-правового харак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 о выполнении работ, оказании услуг физическими лицами, акты сдачи-приемки выполнен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работ, оказанных услуг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left" w:pos="61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301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05-29</w:t>
            </w:r>
          </w:p>
        </w:tc>
        <w:tc>
          <w:tcPr>
            <w:tcW w:w="2822" w:type="dxa"/>
            <w:gridSpan w:val="2"/>
          </w:tcPr>
          <w:p w:rsidR="006C31FC" w:rsidRPr="000279FE" w:rsidRDefault="00674729" w:rsidP="00674729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Отчет Единая форма сведений (ЕФС-1) «</w:t>
            </w:r>
            <w:r w:rsidRP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Сведения для ведения индивиду</w:t>
            </w:r>
            <w:r w:rsid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--</w:t>
            </w:r>
            <w:r w:rsidRP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ального (персонифи</w:t>
            </w:r>
            <w:r w:rsid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цированного) учета и сведения о начислен</w:t>
            </w:r>
            <w:r w:rsid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0279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ных страховых взносах на обязательное социальное страхование от несчастных случаев на производстве и профессиональных заболеваний (Форма ЕФС-1)"</w:t>
            </w:r>
            <w:r w:rsidRPr="00027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C20B8" w:rsidRPr="000279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308 «а,б»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309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лицевых счетов или ведомостей начисления заработной платы –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 лет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4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нарастающим итогом с начала года.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05-31</w:t>
            </w:r>
          </w:p>
        </w:tc>
        <w:tc>
          <w:tcPr>
            <w:tcW w:w="2822" w:type="dxa"/>
            <w:gridSpan w:val="2"/>
          </w:tcPr>
          <w:p w:rsidR="006C31FC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Налоговые декларации (расчеты) по всем видам налогов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310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Счета-фактуры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6C31FC" w:rsidRPr="00F7599A" w:rsidRDefault="009C20B8" w:rsidP="008A67C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ст.317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05-33</w:t>
            </w:r>
          </w:p>
        </w:tc>
        <w:tc>
          <w:tcPr>
            <w:tcW w:w="2822" w:type="dxa"/>
            <w:gridSpan w:val="2"/>
          </w:tcPr>
          <w:p w:rsidR="009C20B8" w:rsidRPr="00445D5B" w:rsidRDefault="00445D5B" w:rsidP="009C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93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«Расчет по страховым взносам» 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(форма по КНД 1151111)</w:t>
            </w:r>
            <w:r w:rsidR="009C20B8" w:rsidRPr="00F7599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ст.450   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6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ст.295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лицевых счетов – 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 л.</w:t>
            </w:r>
          </w:p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Лицевые счета работников, карточки-справки по заработной плате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296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55"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(копии отчетов, заявления, списки работников, справки, выписки из протоколов, заклю</w:t>
            </w:r>
            <w:r w:rsidR="00445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чения, переписка) о выплате пособий, оплате листков нетрудоспособности, материальной 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ст.298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8A67C7">
            <w:pPr>
              <w:tabs>
                <w:tab w:val="left" w:pos="4572"/>
              </w:tabs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F7599A" w:rsidRDefault="008A67C7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left" w:pos="4572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Исполнительные листы (исполните</w:t>
            </w:r>
            <w:r w:rsidR="00445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льные документы) по удержаниям из заработной платы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ст.299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исполнения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ст.321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При условии проведения проверки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05-39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(прото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колы, акты, справки, расчеты, ведомости, заключения) о пере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оценке, определении амортизации, спи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сании основных средств и немате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риальных активов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ст.323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выбытия основных средств и нематериальных активов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приема-переда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 недвижимого имущества от преж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 к новому право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обладателю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(с баланса на баланс)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ст.325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выбытия недвижимого имущества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05-41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Договоры о материальной ответственности </w:t>
            </w:r>
            <w:r w:rsidR="007F42F3" w:rsidRPr="007F4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материально 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ответственного лица</w:t>
            </w:r>
          </w:p>
          <w:p w:rsidR="008A67C7" w:rsidRPr="00F7599A" w:rsidRDefault="008A67C7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ст.279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3"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увольнения материально - ответственного лица</w:t>
            </w: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F7599A" w:rsidRDefault="008A67C7" w:rsidP="009C20B8">
            <w:pPr>
              <w:snapToGrid w:val="0"/>
              <w:spacing w:after="200" w:line="276" w:lineRule="auto"/>
              <w:ind w:left="-83" w:right="-17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Договоры энерго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снабжения, тепло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снабжения, коммунального обслуживания учреждения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541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3"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истечения срока действия договора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Листки  нетрудоспособности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DC6613" w:rsidP="00DC66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ст. 618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листков нетрудоспособности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ст. 619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доверенностей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DC6613" w:rsidRDefault="009C20B8" w:rsidP="00DC66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DC66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292 «д»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исполнительных листов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DC6613" w:rsidRDefault="009C20B8" w:rsidP="00DC66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DC66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292 «з»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Табели учета рабочего времени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DC6613" w:rsidRDefault="009C20B8" w:rsidP="00DC661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  <w:r w:rsidR="00DC661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402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3"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E2" w:rsidRPr="00F7599A" w:rsidTr="00DE42C0">
        <w:tc>
          <w:tcPr>
            <w:tcW w:w="9501" w:type="dxa"/>
            <w:gridSpan w:val="6"/>
          </w:tcPr>
          <w:p w:rsidR="00FF40E2" w:rsidRPr="00F7599A" w:rsidRDefault="00FF40E2" w:rsidP="009C20B8">
            <w:pPr>
              <w:snapToGrid w:val="0"/>
              <w:spacing w:after="200" w:line="276" w:lineRule="auto"/>
              <w:ind w:left="-83" w:right="-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Путевые листы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ст.553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других документов, подтверждающих вредные и опасные условия труда-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 лет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05-49</w:t>
            </w:r>
          </w:p>
        </w:tc>
        <w:tc>
          <w:tcPr>
            <w:tcW w:w="2822" w:type="dxa"/>
            <w:gridSpan w:val="2"/>
          </w:tcPr>
          <w:p w:rsidR="008A67C7" w:rsidRDefault="009C20B8" w:rsidP="009C20B8">
            <w:pPr>
              <w:tabs>
                <w:tab w:val="right" w:pos="9355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(сведения, ведомости, акты, переписка) о техническом состоянии и списани</w:t>
            </w:r>
            <w:r w:rsidR="008A6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ремонте транспортных   средств</w:t>
            </w:r>
          </w:p>
          <w:p w:rsidR="009C20B8" w:rsidRPr="00F7599A" w:rsidRDefault="009C20B8" w:rsidP="009C20B8">
            <w:pPr>
              <w:tabs>
                <w:tab w:val="right" w:pos="9355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ст.555, 556</w:t>
            </w:r>
          </w:p>
        </w:tc>
        <w:tc>
          <w:tcPr>
            <w:tcW w:w="2819" w:type="dxa"/>
          </w:tcPr>
          <w:p w:rsidR="00DC6613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списания транспортных средств</w:t>
            </w:r>
          </w:p>
          <w:p w:rsidR="009C20B8" w:rsidRPr="00DC6613" w:rsidRDefault="009C20B8" w:rsidP="00DC6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8A67C7">
            <w:pPr>
              <w:tabs>
                <w:tab w:val="right" w:pos="9355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F7599A" w:rsidRDefault="008A67C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7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right" w:pos="9355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(запра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вочные лимиты и листы, оперативные отчеты и сведения, переписка) о расходе бензина, горюче-смазочных матер</w:t>
            </w:r>
            <w:r w:rsidR="00DC6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иалов и запчастей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ст.559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проведения проверки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right" w:pos="9355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путевых листов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63F79" w:rsidRDefault="009C20B8" w:rsidP="00BB24E0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="00BB24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 w:rsidR="00BB2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</w:p>
          <w:p w:rsidR="009C20B8" w:rsidRPr="00BB24E0" w:rsidRDefault="009C20B8" w:rsidP="00BB24E0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B24E0">
              <w:rPr>
                <w:rFonts w:ascii="Times New Roman" w:hAnsi="Times New Roman" w:cs="Times New Roman"/>
                <w:sz w:val="28"/>
                <w:szCs w:val="28"/>
              </w:rPr>
              <w:t>ст.554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9C20B8" w:rsidRPr="00F7599A" w:rsidRDefault="009C20B8" w:rsidP="008A67C7">
            <w:pPr>
              <w:tabs>
                <w:tab w:val="center" w:pos="4153"/>
                <w:tab w:val="right" w:pos="8306"/>
              </w:tabs>
              <w:spacing w:after="200" w:line="276" w:lineRule="auto"/>
              <w:ind w:right="-8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ВОПРОСЫ ПО КОНТРАКТНОЙ СИСТЕМЕ В СФЕРЕ ЗАКУПОК ТОВАРОВ, РАБОТ, УСЛУГ ДЛЯ ОБЕСПЕЧЕНИЯ МУНИЦИПАЛЬНЫХ НУЖД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(указы, постановления, распоряжения) РФ по вопросам контрактной</w:t>
            </w:r>
            <w:r w:rsidRPr="00F7599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системы в сфере закупок товаров, работ, услуг для обеспечения муниципальных нужд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ст.1, 2 «б»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1" w:right="-108"/>
              <w:rPr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963F79" w:rsidRDefault="00963F79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ст.217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1"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939"/>
              </w:tabs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кон</w:t>
            </w:r>
            <w:r w:rsidR="00BB2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тракты на поставку товаров, выполнение работ, оказание услуг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ЭПК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ст.224</w:t>
            </w:r>
          </w:p>
        </w:tc>
        <w:tc>
          <w:tcPr>
            <w:tcW w:w="2819" w:type="dxa"/>
          </w:tcPr>
          <w:p w:rsidR="00963F79" w:rsidRPr="00F7599A" w:rsidRDefault="009C20B8" w:rsidP="009C20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После истечения срока действия контракта, прекращения обязательств по контракту</w:t>
            </w:r>
            <w:r w:rsidR="00963F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63F79" w:rsidRPr="00F7599A" w:rsidTr="00DE42C0">
        <w:tc>
          <w:tcPr>
            <w:tcW w:w="992" w:type="dxa"/>
          </w:tcPr>
          <w:p w:rsidR="00963F79" w:rsidRPr="00963F79" w:rsidRDefault="00963F79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963F79" w:rsidRPr="00963F79" w:rsidRDefault="00963F79" w:rsidP="00963F79">
            <w:pPr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963F79" w:rsidRPr="00963F79" w:rsidRDefault="00963F79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963F79" w:rsidRPr="00963F79" w:rsidRDefault="00963F79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963F79" w:rsidRPr="00963F79" w:rsidRDefault="00963F79" w:rsidP="00963F79">
            <w:pPr>
              <w:snapToGrid w:val="0"/>
              <w:spacing w:after="200" w:line="276" w:lineRule="auto"/>
              <w:ind w:left="-81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(конкурсная документация, протоколы, запросы, уведомления, заявки и др.) о проведении открытых конкурсов, конкурсов котировочных заявок, аукционов на поставку това</w:t>
            </w:r>
            <w:r w:rsidR="00BB24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ров, выполнение работ, оказание услуг для нужд учреждения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ст.219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81" w:right="-108"/>
              <w:rPr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регистрации договоров, контрактов, соглашений </w:t>
            </w:r>
          </w:p>
        </w:tc>
        <w:tc>
          <w:tcPr>
            <w:tcW w:w="613" w:type="dxa"/>
            <w:vAlign w:val="center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292 «е»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ИНФОРМАЦИОННО-ТЕХНИЧЕСКОЕ ОБЕСПЕЧЕНИЕ СИСТЕМЫ 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ЭЛЕКТРОННОГО ДОКУМЕНТООБОРОТА УЧРЕЖДЕНИЯ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 иные нормативные правовые акты (указы, постановления, распоряжения) РФ, КЧР, по вопросам  информационно-технического обеспечения  системы электронного документооборота и защиты учреждения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ст.1, 2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Сертификаты ключа проверки электронной подписи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ст.570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исключения из реестра сертификатов ключей проверки электронных подписей</w:t>
            </w:r>
          </w:p>
        </w:tc>
      </w:tr>
      <w:tr w:rsidR="00963F79" w:rsidRPr="00F7599A" w:rsidTr="00DE42C0">
        <w:tc>
          <w:tcPr>
            <w:tcW w:w="992" w:type="dxa"/>
          </w:tcPr>
          <w:p w:rsidR="00963F79" w:rsidRPr="00963F79" w:rsidRDefault="00963F79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963F79" w:rsidRPr="00963F79" w:rsidRDefault="00963F79" w:rsidP="00963F79">
            <w:pPr>
              <w:tabs>
                <w:tab w:val="left" w:pos="924"/>
              </w:tabs>
              <w:snapToGrid w:val="0"/>
              <w:spacing w:after="20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963F79" w:rsidRPr="00963F79" w:rsidRDefault="00963F79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2255" w:type="dxa"/>
          </w:tcPr>
          <w:p w:rsidR="00963F79" w:rsidRPr="00963F79" w:rsidRDefault="00963F79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819" w:type="dxa"/>
          </w:tcPr>
          <w:p w:rsidR="00963F79" w:rsidRPr="00963F79" w:rsidRDefault="00963F79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05-59</w:t>
            </w:r>
          </w:p>
        </w:tc>
        <w:tc>
          <w:tcPr>
            <w:tcW w:w="2822" w:type="dxa"/>
            <w:gridSpan w:val="2"/>
          </w:tcPr>
          <w:p w:rsidR="009C20B8" w:rsidRPr="00963F79" w:rsidRDefault="009C20B8" w:rsidP="009C20B8">
            <w:pPr>
              <w:snapToGrid w:val="0"/>
              <w:spacing w:after="20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Лицензия для средства криптографической защиты информации</w:t>
            </w:r>
            <w:r w:rsidR="00963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3" w:type="dxa"/>
          </w:tcPr>
          <w:p w:rsidR="009C20B8" w:rsidRPr="00963F79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После прекращения действия лицензии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5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администрации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ст.567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ст.569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Договоры, соглаше</w:t>
            </w:r>
            <w:r w:rsidR="00963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с удостоверя</w:t>
            </w:r>
            <w:r w:rsidR="00963F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ющим центром о создании сертификата ключа проверки электронной подписи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ст.571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приостановления или аннулирования действия сертификата ключа проверки электронной подписи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(заявле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ния, запросы, уведом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ления, переписка) об изготовлении серти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фиката ключа провер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 электронной подписи, о приоста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новлении, возобнов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лении и аннулиро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вании действия серти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фиката ключа про</w:t>
            </w:r>
            <w:r w:rsidR="00963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верки электронной подписи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ст.572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F79" w:rsidRPr="00F7599A" w:rsidTr="00DE42C0">
        <w:tc>
          <w:tcPr>
            <w:tcW w:w="992" w:type="dxa"/>
          </w:tcPr>
          <w:p w:rsidR="00963F79" w:rsidRPr="00963F79" w:rsidRDefault="00963F79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963F79" w:rsidRPr="00963F79" w:rsidRDefault="00963F79" w:rsidP="00963F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3" w:type="dxa"/>
          </w:tcPr>
          <w:p w:rsidR="00963F79" w:rsidRPr="00963F79" w:rsidRDefault="00963F79" w:rsidP="009C20B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3</w:t>
            </w:r>
          </w:p>
        </w:tc>
        <w:tc>
          <w:tcPr>
            <w:tcW w:w="2255" w:type="dxa"/>
          </w:tcPr>
          <w:p w:rsidR="00963F79" w:rsidRPr="00963F79" w:rsidRDefault="00963F79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963F79" w:rsidRPr="00F7599A" w:rsidRDefault="00963F79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Списки уполномоченных лиц – владельцев сертификатов ключа проверки электронной подписи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ст.574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ст.572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ind w:righ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05-66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Номенклатура дел по вопросам бухгалтерского учета и отчетности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6E8" w:rsidRPr="00F7599A" w:rsidTr="00DE42C0">
        <w:tc>
          <w:tcPr>
            <w:tcW w:w="992" w:type="dxa"/>
          </w:tcPr>
          <w:p w:rsidR="006C76E8" w:rsidRPr="000279FE" w:rsidRDefault="006C76E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05-67</w:t>
            </w:r>
          </w:p>
        </w:tc>
        <w:tc>
          <w:tcPr>
            <w:tcW w:w="2822" w:type="dxa"/>
            <w:gridSpan w:val="2"/>
          </w:tcPr>
          <w:p w:rsidR="006C76E8" w:rsidRPr="006C76E8" w:rsidRDefault="006C76E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6C76E8" w:rsidRPr="006C76E8" w:rsidRDefault="006C76E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6C76E8" w:rsidRPr="006C76E8" w:rsidRDefault="006C76E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6C76E8" w:rsidRPr="006C76E8" w:rsidRDefault="006C76E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76E8" w:rsidRPr="00F7599A" w:rsidTr="00DE42C0">
        <w:tc>
          <w:tcPr>
            <w:tcW w:w="992" w:type="dxa"/>
          </w:tcPr>
          <w:p w:rsidR="006C76E8" w:rsidRPr="000279FE" w:rsidRDefault="006C76E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05-68</w:t>
            </w:r>
          </w:p>
        </w:tc>
        <w:tc>
          <w:tcPr>
            <w:tcW w:w="2822" w:type="dxa"/>
            <w:gridSpan w:val="2"/>
          </w:tcPr>
          <w:p w:rsidR="006C76E8" w:rsidRPr="006C76E8" w:rsidRDefault="006C76E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6C76E8" w:rsidRPr="006C76E8" w:rsidRDefault="006C76E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6C76E8" w:rsidRPr="006C76E8" w:rsidRDefault="006C76E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6C76E8" w:rsidRPr="006C76E8" w:rsidRDefault="006C76E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76E8" w:rsidRPr="00F7599A" w:rsidTr="00DE42C0">
        <w:tc>
          <w:tcPr>
            <w:tcW w:w="992" w:type="dxa"/>
          </w:tcPr>
          <w:p w:rsidR="006C76E8" w:rsidRPr="000279FE" w:rsidRDefault="006C76E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05-69</w:t>
            </w:r>
          </w:p>
        </w:tc>
        <w:tc>
          <w:tcPr>
            <w:tcW w:w="2822" w:type="dxa"/>
            <w:gridSpan w:val="2"/>
          </w:tcPr>
          <w:p w:rsidR="006C76E8" w:rsidRPr="006C76E8" w:rsidRDefault="006C76E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6C76E8" w:rsidRPr="006C76E8" w:rsidRDefault="006C76E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6C76E8" w:rsidRPr="006C76E8" w:rsidRDefault="006C76E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6C76E8" w:rsidRPr="006C76E8" w:rsidRDefault="006C76E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177C73" w:rsidRDefault="00963F79" w:rsidP="00963F79">
            <w:pPr>
              <w:spacing w:after="200" w:line="27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C20B8" w:rsidRPr="00F7599A" w:rsidRDefault="009C20B8" w:rsidP="00177C73">
            <w:pPr>
              <w:spacing w:after="200" w:line="276" w:lineRule="auto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 НОТАРИАЛЬНЫЕ ДЕЙСТВИЯ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и иные нормативные правовые акты (Указы, постановления) РФ, КЧР, относящиеся к нотариальным действиям </w:t>
            </w:r>
          </w:p>
          <w:p w:rsidR="008A67C7" w:rsidRPr="00F7599A" w:rsidRDefault="008A67C7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8A67C7" w:rsidRPr="00F7599A" w:rsidTr="00DE42C0">
        <w:tc>
          <w:tcPr>
            <w:tcW w:w="992" w:type="dxa"/>
          </w:tcPr>
          <w:p w:rsidR="008A67C7" w:rsidRPr="008A67C7" w:rsidRDefault="008A67C7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8A67C7" w:rsidRPr="008A67C7" w:rsidRDefault="008A67C7" w:rsidP="008A67C7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2255" w:type="dxa"/>
          </w:tcPr>
          <w:p w:rsidR="008A67C7" w:rsidRPr="008A67C7" w:rsidRDefault="008A67C7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8A67C7" w:rsidRPr="00F7599A" w:rsidRDefault="008A67C7" w:rsidP="009C20B8">
            <w:pPr>
              <w:snapToGrid w:val="0"/>
              <w:spacing w:after="200" w:line="276" w:lineRule="auto"/>
              <w:ind w:left="-108" w:right="-17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Инструктивные и методические указания и рекомендации Управления Министерства юстиции РФ по КЧР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hanging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108"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с государственными органами РФ, государственными органами субъектов РФ, органами местного самоуправления по вопросам нотариальных действий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ст.70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Реестр нотариальных действий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Первые экземпляры завещаний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11998" w:rsidRPr="00F7599A" w:rsidRDefault="0051199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ЭК 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доверенностей </w:t>
            </w:r>
          </w:p>
          <w:p w:rsidR="006B428B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8B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8B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8B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28B" w:rsidRPr="00F7599A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511998" w:rsidRPr="00F7599A" w:rsidRDefault="009C20B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прекращения действия доверенности.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Прекращение доверенности – ст. 188 ГК РФ</w:t>
            </w:r>
          </w:p>
        </w:tc>
      </w:tr>
      <w:tr w:rsidR="006B428B" w:rsidRPr="00F7599A" w:rsidTr="00DE42C0">
        <w:tc>
          <w:tcPr>
            <w:tcW w:w="992" w:type="dxa"/>
          </w:tcPr>
          <w:p w:rsidR="006B428B" w:rsidRPr="006B428B" w:rsidRDefault="006B428B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6B428B" w:rsidRPr="006B428B" w:rsidRDefault="006B428B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2</w:t>
            </w:r>
          </w:p>
        </w:tc>
        <w:tc>
          <w:tcPr>
            <w:tcW w:w="613" w:type="dxa"/>
          </w:tcPr>
          <w:p w:rsidR="006B428B" w:rsidRPr="006B428B" w:rsidRDefault="006B428B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6B428B" w:rsidRPr="006B428B" w:rsidRDefault="006B428B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6B428B" w:rsidRPr="00F7599A" w:rsidRDefault="006B428B" w:rsidP="004E06AC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4E06AC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Книга  учета нотариальных действий по принятию мер по охране наследственного имущества и по управлению им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4E06AC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4E0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  <w:r w:rsidRPr="004E06A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2819" w:type="dxa"/>
          </w:tcPr>
          <w:p w:rsidR="00511998" w:rsidRPr="00F7599A" w:rsidRDefault="009C20B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4E06AC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после вступления во владение наследством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Акты, описи наследственного имущества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2C07FE" w:rsidRDefault="009C20B8" w:rsidP="002C07FE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После вступления во владение наследством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0972F2" w:rsidRDefault="009C20B8" w:rsidP="009C20B8">
            <w:pPr>
              <w:spacing w:after="200" w:line="276" w:lineRule="auto"/>
              <w:ind w:firstLine="5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Акты  об отказе предъявить имущество для производства описи наследственного имущества (в случае если наследники, проживавшие совместно с наследодателем, возражают против описи)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DA2CDC" w:rsidRDefault="009C20B8" w:rsidP="009C20B8">
            <w:pPr>
              <w:snapToGrid w:val="0"/>
              <w:spacing w:after="200" w:line="276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от 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01</w:t>
            </w:r>
            <w:r w:rsidR="000972F2" w:rsidRPr="00DA2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3 2024</w:t>
            </w:r>
            <w:r w:rsidRPr="00DA2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</w:p>
          <w:p w:rsidR="002C07FE" w:rsidRDefault="009C20B8" w:rsidP="009C20B8">
            <w:pPr>
              <w:snapToGrid w:val="0"/>
              <w:spacing w:after="200" w:line="276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После вступления во владение насле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ством</w:t>
            </w: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tabs>
                <w:tab w:val="left" w:pos="189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20B8" w:rsidRPr="00691840" w:rsidRDefault="009C20B8" w:rsidP="002C07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0972F2" w:rsidRDefault="009C20B8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06-10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Акты об отсутствии имущества, составленные при вскрытии помещения, в котором должна быть произведена опись наследствен</w:t>
            </w:r>
            <w:r w:rsidR="000279F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ного имущества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511998" w:rsidRPr="00F7599A" w:rsidRDefault="009C20B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2C07FE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осле вступления во владение наследством</w:t>
            </w: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7FE" w:rsidRPr="00691840" w:rsidRDefault="002C07FE" w:rsidP="002C07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691840" w:rsidRDefault="009C20B8" w:rsidP="002C07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DA2CDC" w:rsidRDefault="009C20B8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06-11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Номенклатура дел по вопросам нотариальных действий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DA2CDC" w:rsidRDefault="009C20B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  <w:p w:rsidR="009C20B8" w:rsidRPr="00DA2CDC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</w:pPr>
            <w:r w:rsidRPr="00DA2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ст.157</w:t>
            </w:r>
            <w:r w:rsidRPr="00DA2C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  <w:tc>
          <w:tcPr>
            <w:tcW w:w="2819" w:type="dxa"/>
          </w:tcPr>
          <w:p w:rsidR="009C20B8" w:rsidRPr="00DA2CDC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9FE" w:rsidRPr="007E6AA2" w:rsidTr="00DE42C0">
        <w:tc>
          <w:tcPr>
            <w:tcW w:w="992" w:type="dxa"/>
          </w:tcPr>
          <w:p w:rsidR="000279FE" w:rsidRPr="000279FE" w:rsidRDefault="000279FE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0279FE" w:rsidRPr="000279FE" w:rsidRDefault="000279FE" w:rsidP="000279FE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0279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3" w:type="dxa"/>
          </w:tcPr>
          <w:p w:rsidR="000279FE" w:rsidRPr="000279FE" w:rsidRDefault="000279FE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0279F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55" w:type="dxa"/>
          </w:tcPr>
          <w:p w:rsidR="000279FE" w:rsidRPr="000279FE" w:rsidRDefault="000279FE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0279FE" w:rsidRPr="000279FE" w:rsidRDefault="000279FE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5</w:t>
            </w:r>
          </w:p>
        </w:tc>
      </w:tr>
      <w:tr w:rsidR="007E6AA2" w:rsidRPr="007E6AA2" w:rsidTr="00DE42C0">
        <w:tc>
          <w:tcPr>
            <w:tcW w:w="992" w:type="dxa"/>
          </w:tcPr>
          <w:p w:rsidR="007E6AA2" w:rsidRPr="000279FE" w:rsidRDefault="007E6AA2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06-12</w:t>
            </w:r>
          </w:p>
        </w:tc>
        <w:tc>
          <w:tcPr>
            <w:tcW w:w="2822" w:type="dxa"/>
            <w:gridSpan w:val="2"/>
          </w:tcPr>
          <w:p w:rsidR="007E6AA2" w:rsidRPr="000279FE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0279FE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0279FE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0279FE" w:rsidRDefault="007E6AA2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A2" w:rsidRPr="007E6AA2" w:rsidTr="00DE42C0">
        <w:tc>
          <w:tcPr>
            <w:tcW w:w="992" w:type="dxa"/>
          </w:tcPr>
          <w:p w:rsidR="007E6AA2" w:rsidRPr="000279FE" w:rsidRDefault="007E6AA2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06-13</w:t>
            </w:r>
          </w:p>
        </w:tc>
        <w:tc>
          <w:tcPr>
            <w:tcW w:w="2822" w:type="dxa"/>
            <w:gridSpan w:val="2"/>
          </w:tcPr>
          <w:p w:rsidR="007E6AA2" w:rsidRPr="000279FE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0279FE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0279FE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0279FE" w:rsidRDefault="007E6AA2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A2" w:rsidRPr="007E6AA2" w:rsidTr="00DE42C0">
        <w:tc>
          <w:tcPr>
            <w:tcW w:w="992" w:type="dxa"/>
          </w:tcPr>
          <w:p w:rsidR="007E6AA2" w:rsidRPr="000279FE" w:rsidRDefault="007E6AA2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06-14</w:t>
            </w:r>
          </w:p>
        </w:tc>
        <w:tc>
          <w:tcPr>
            <w:tcW w:w="2822" w:type="dxa"/>
            <w:gridSpan w:val="2"/>
          </w:tcPr>
          <w:p w:rsidR="007E6AA2" w:rsidRPr="000279FE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0279FE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0279FE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0279FE" w:rsidRDefault="007E6AA2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9C20B8" w:rsidRPr="00DA2CDC" w:rsidRDefault="009C20B8" w:rsidP="009C20B8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A2C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07.</w:t>
            </w:r>
            <w:r w:rsidRPr="00DA2C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РАБОТА ПО ВОПРОСАМ ЗЕМЛЕПОЛЬЗОВАНИЯ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DA2CDC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РФ, КЧР, муниципальные нормативные правовые акты,  относящиеся к работе  по землепользованию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замены 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новыми 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1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</w:p>
          <w:p w:rsidR="009C20B8" w:rsidRDefault="0051199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C20B8" w:rsidRPr="00F7599A"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</w:p>
          <w:p w:rsidR="000972F2" w:rsidRDefault="000972F2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F2" w:rsidRDefault="000972F2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F2" w:rsidRDefault="000972F2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F2" w:rsidRDefault="000972F2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F2" w:rsidRPr="00F7599A" w:rsidRDefault="000972F2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Переписка администрации сельского поселения по вопросам землепользования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DA2CDC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  <w:r w:rsidR="00DA2CDC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lang w:val="ru-RU"/>
              </w:rPr>
              <w:t xml:space="preserve"> 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(заявления, договоры, свидетельства, постановления, распоряжения, планы, паспорта, выписки) по оформлению земельных участков в собственность)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111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ликвидации сельского 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left="-111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left="-111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ст.85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Карта землепользования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0972F2">
            <w:pPr>
              <w:snapToGrid w:val="0"/>
              <w:spacing w:after="200" w:line="276" w:lineRule="auto"/>
              <w:ind w:left="-111"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="00097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ликвидации сельского поселения,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ст.85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79FE" w:rsidRPr="00F7599A" w:rsidTr="00DE42C0">
        <w:tc>
          <w:tcPr>
            <w:tcW w:w="992" w:type="dxa"/>
          </w:tcPr>
          <w:p w:rsidR="000279FE" w:rsidRPr="000279FE" w:rsidRDefault="000279FE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0279FE" w:rsidRPr="000279FE" w:rsidRDefault="000279FE" w:rsidP="000279F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0279FE" w:rsidRPr="000279FE" w:rsidRDefault="000279FE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2255" w:type="dxa"/>
          </w:tcPr>
          <w:p w:rsidR="000279FE" w:rsidRPr="000279FE" w:rsidRDefault="000279FE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0279FE" w:rsidRPr="000279FE" w:rsidRDefault="000279FE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частной собственности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11998" w:rsidRPr="00F7599A" w:rsidRDefault="009C20B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0972F2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0972F2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бессрочном (</w:t>
            </w:r>
            <w:r w:rsidRPr="00027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м) пользовании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0972F2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  <w:p w:rsidR="009C20B8" w:rsidRPr="000972F2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</w:tcPr>
          <w:p w:rsidR="009C20B8" w:rsidRPr="000972F2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2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ЭК </w:t>
            </w:r>
          </w:p>
          <w:p w:rsidR="00511998" w:rsidRPr="00F7599A" w:rsidRDefault="0051199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землепользователей, имеющих участки в аренде (республиканская собственность)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 </w:t>
            </w:r>
          </w:p>
          <w:p w:rsidR="00511998" w:rsidRPr="00F7599A" w:rsidRDefault="0051199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9C20B8" w:rsidRPr="007F42F3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7F42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Номенклатура дел </w:t>
            </w:r>
            <w:r w:rsidR="007F42F3" w:rsidRPr="007F42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   </w:t>
            </w:r>
            <w:r w:rsidRPr="007F42F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по вопросам землепользования</w:t>
            </w:r>
          </w:p>
          <w:p w:rsidR="009C20B8" w:rsidRPr="007F42F3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613" w:type="dxa"/>
          </w:tcPr>
          <w:p w:rsidR="009C20B8" w:rsidRPr="007F42F3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A2" w:rsidRPr="00F7599A" w:rsidTr="00DE42C0">
        <w:tc>
          <w:tcPr>
            <w:tcW w:w="992" w:type="dxa"/>
          </w:tcPr>
          <w:p w:rsidR="007E6AA2" w:rsidRPr="00EA4466" w:rsidRDefault="007E6AA2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07-09</w:t>
            </w:r>
          </w:p>
        </w:tc>
        <w:tc>
          <w:tcPr>
            <w:tcW w:w="2822" w:type="dxa"/>
            <w:gridSpan w:val="2"/>
          </w:tcPr>
          <w:p w:rsidR="007E6AA2" w:rsidRPr="007E6AA2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7E6AA2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7E6AA2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7E6AA2" w:rsidRDefault="007E6AA2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6AA2" w:rsidRPr="00F7599A" w:rsidTr="00DE42C0">
        <w:tc>
          <w:tcPr>
            <w:tcW w:w="992" w:type="dxa"/>
          </w:tcPr>
          <w:p w:rsidR="007E6AA2" w:rsidRPr="00EA4466" w:rsidRDefault="007E6AA2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07-10</w:t>
            </w:r>
          </w:p>
        </w:tc>
        <w:tc>
          <w:tcPr>
            <w:tcW w:w="2822" w:type="dxa"/>
            <w:gridSpan w:val="2"/>
          </w:tcPr>
          <w:p w:rsidR="007E6AA2" w:rsidRPr="007E6AA2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7E6AA2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7E6AA2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7E6AA2" w:rsidRDefault="007E6AA2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E6AA2" w:rsidRPr="00F7599A" w:rsidTr="00DE42C0">
        <w:tc>
          <w:tcPr>
            <w:tcW w:w="992" w:type="dxa"/>
          </w:tcPr>
          <w:p w:rsidR="007E6AA2" w:rsidRPr="00EA4466" w:rsidRDefault="007E6AA2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07-11</w:t>
            </w:r>
          </w:p>
        </w:tc>
        <w:tc>
          <w:tcPr>
            <w:tcW w:w="2822" w:type="dxa"/>
            <w:gridSpan w:val="2"/>
          </w:tcPr>
          <w:p w:rsidR="007E6AA2" w:rsidRPr="007E6AA2" w:rsidRDefault="007E6AA2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7E6AA2" w:rsidRPr="007E6AA2" w:rsidRDefault="007E6AA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7E6AA2" w:rsidRPr="007E6AA2" w:rsidRDefault="007E6AA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7E6AA2" w:rsidRPr="007E6AA2" w:rsidRDefault="007E6AA2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08. РАБОТА ПО СОЦИАЛЬНОЙ ПОДДЕРЖКЕ </w:t>
            </w:r>
          </w:p>
          <w:p w:rsidR="009C20B8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МАЛОИМУЩЕГО НАСЕЛЕНИЯ</w:t>
            </w:r>
          </w:p>
          <w:p w:rsid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EA4466" w:rsidRPr="00F7599A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4466" w:rsidRPr="00F7599A" w:rsidTr="00DE42C0">
        <w:tc>
          <w:tcPr>
            <w:tcW w:w="992" w:type="dxa"/>
          </w:tcPr>
          <w:p w:rsidR="00EA4466" w:rsidRP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A4466" w:rsidRPr="00EA4466" w:rsidRDefault="00EA4466" w:rsidP="00EA4466">
            <w:pPr>
              <w:snapToGrid w:val="0"/>
              <w:spacing w:after="200" w:line="276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A4466" w:rsidRPr="00EA4466" w:rsidRDefault="00EA4466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РФ, КЧР, муниципальные нормативные правовые акты,  относящиеся к вопросам социальной поддержки малоимущего населения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Списки льготных категорий граждан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</w:p>
          <w:p w:rsidR="00511998" w:rsidRPr="00F7599A" w:rsidRDefault="0051199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0972F2" w:rsidRDefault="009C20B8" w:rsidP="00680B22">
            <w:pPr>
              <w:spacing w:after="200" w:line="276" w:lineRule="auto"/>
              <w:ind w:right="-178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Списки малоимущих граждан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511998" w:rsidRPr="00F7599A" w:rsidRDefault="009C20B8" w:rsidP="0051199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обновления списка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Учетные дела граждан, нуждающихся в жилой площади, (заявления, справки, акты, решения и др.), необходимые для принятия на учет в качестве нуждающихся в жилых домах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ст.647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жилого помещения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ст.647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жилого помещения</w:t>
            </w:r>
          </w:p>
        </w:tc>
      </w:tr>
      <w:tr w:rsidR="00EA4466" w:rsidRPr="00F7599A" w:rsidTr="00DE42C0">
        <w:tc>
          <w:tcPr>
            <w:tcW w:w="992" w:type="dxa"/>
          </w:tcPr>
          <w:p w:rsidR="00EA4466" w:rsidRP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A4466" w:rsidRPr="00EA4466" w:rsidRDefault="00EA4466" w:rsidP="00EA4466">
            <w:pPr>
              <w:snapToGrid w:val="0"/>
              <w:spacing w:after="200" w:line="276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A4466" w:rsidRPr="00EA4466" w:rsidRDefault="00EA4466" w:rsidP="00547F05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уведомлений о предоставлении недостающих документов, необходимых для рассмотрения жилищных вопросов граждан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После предоставления документов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регистрации заявлений граждан об изменениях, произошедших в период нахождения на учете в качестве нуждающихся в жилых помещениях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</w:p>
          <w:p w:rsidR="00626F92" w:rsidRPr="00511998" w:rsidRDefault="009C20B8" w:rsidP="00626F92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После внесения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результатах рассмотрения заявлений граждан о принятии на учет в качестве нуждающихся в жилых помещениях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210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 результатах перерегистрации граждан, нуждающихся в жилой площади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680B22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652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4D6795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об использовании средств субвенций на приобретение жилья</w:t>
            </w:r>
          </w:p>
          <w:p w:rsidR="00EA4466" w:rsidRPr="00F7599A" w:rsidRDefault="00EA4466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274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466" w:rsidRPr="00F7599A" w:rsidTr="00DE42C0">
        <w:tc>
          <w:tcPr>
            <w:tcW w:w="992" w:type="dxa"/>
          </w:tcPr>
          <w:p w:rsidR="00EA4466" w:rsidRPr="00EA4466" w:rsidRDefault="00EA4466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EA4466" w:rsidRPr="00EA4466" w:rsidRDefault="00EA4466" w:rsidP="00EA4466">
            <w:pPr>
              <w:snapToGrid w:val="0"/>
              <w:spacing w:after="200" w:line="276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EA4466" w:rsidRPr="00EA4466" w:rsidRDefault="00EA4466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EA4466" w:rsidRPr="00EA4466" w:rsidRDefault="00EA4466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(докладные записки, справки, переписка) о предоставлении, распределении жилой площади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5лет ЭПК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граждан, нуждающихся в жилых помещениях, иных категорий, определенных федеральными законами или законами КЧР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предоставления жилого помещения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551440" w:rsidRDefault="009C20B8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08-13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Номенклатура дел по вопросам поддержки малоимущего населения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551440" w:rsidRDefault="009C20B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года</w:t>
            </w:r>
          </w:p>
          <w:p w:rsidR="009C20B8" w:rsidRPr="00551440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</w:pPr>
            <w:r w:rsidRPr="005514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ст.157</w:t>
            </w:r>
            <w:r w:rsidRPr="0055144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  <w:tc>
          <w:tcPr>
            <w:tcW w:w="2819" w:type="dxa"/>
          </w:tcPr>
          <w:p w:rsidR="009C20B8" w:rsidRPr="00551440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F08DA" w:rsidRPr="00F7599A" w:rsidTr="00DE42C0">
        <w:tc>
          <w:tcPr>
            <w:tcW w:w="992" w:type="dxa"/>
          </w:tcPr>
          <w:p w:rsidR="00CF08DA" w:rsidRPr="00EA4466" w:rsidRDefault="00CF08DA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08-14</w:t>
            </w:r>
          </w:p>
        </w:tc>
        <w:tc>
          <w:tcPr>
            <w:tcW w:w="2822" w:type="dxa"/>
            <w:gridSpan w:val="2"/>
          </w:tcPr>
          <w:p w:rsidR="00CF08DA" w:rsidRPr="00CF08DA" w:rsidRDefault="00CF08DA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F08DA" w:rsidRPr="00CF08DA" w:rsidRDefault="00CF08DA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CF08DA" w:rsidRPr="00CF08DA" w:rsidRDefault="00CF08DA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CF08DA" w:rsidRPr="00CF08DA" w:rsidRDefault="00CF08DA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F08DA" w:rsidRPr="00F7599A" w:rsidTr="00DE42C0">
        <w:tc>
          <w:tcPr>
            <w:tcW w:w="992" w:type="dxa"/>
          </w:tcPr>
          <w:p w:rsidR="00CF08DA" w:rsidRPr="00EA4466" w:rsidRDefault="00CF08DA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08-15</w:t>
            </w:r>
          </w:p>
        </w:tc>
        <w:tc>
          <w:tcPr>
            <w:tcW w:w="2822" w:type="dxa"/>
            <w:gridSpan w:val="2"/>
          </w:tcPr>
          <w:p w:rsidR="00CF08DA" w:rsidRPr="00CF08DA" w:rsidRDefault="00CF08DA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F08DA" w:rsidRPr="00CF08DA" w:rsidRDefault="00CF08DA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CF08DA" w:rsidRPr="00CF08DA" w:rsidRDefault="00CF08DA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CF08DA" w:rsidRPr="00CF08DA" w:rsidRDefault="00CF08DA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F08DA" w:rsidRPr="00F7599A" w:rsidTr="00DE42C0">
        <w:tc>
          <w:tcPr>
            <w:tcW w:w="992" w:type="dxa"/>
          </w:tcPr>
          <w:p w:rsidR="00CF08DA" w:rsidRPr="00EA4466" w:rsidRDefault="00CF08DA" w:rsidP="009C20B8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4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08-16</w:t>
            </w:r>
          </w:p>
        </w:tc>
        <w:tc>
          <w:tcPr>
            <w:tcW w:w="2822" w:type="dxa"/>
            <w:gridSpan w:val="2"/>
          </w:tcPr>
          <w:p w:rsidR="00CF08DA" w:rsidRPr="00CF08DA" w:rsidRDefault="00CF08DA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CF08DA" w:rsidRPr="00CF08DA" w:rsidRDefault="00CF08DA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CF08DA" w:rsidRPr="00CF08DA" w:rsidRDefault="00CF08DA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CF08DA" w:rsidRPr="00CF08DA" w:rsidRDefault="00CF08DA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EA4466" w:rsidRDefault="00EA4466" w:rsidP="009C20B8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09. РАБОТА ПО ДЕЛАМ ДЕТЕЙ И МОЛОДЕЖИ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09-01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Законы и иные нормативные правовые акты РФ, КЧР, муниципальные нормативные правовые акты, относящиеся к вопросам детей и молодежи</w:t>
            </w:r>
          </w:p>
          <w:p w:rsidR="000972F2" w:rsidRPr="00F7599A" w:rsidRDefault="000972F2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 «б»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электронном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</w:tr>
      <w:tr w:rsidR="000972F2" w:rsidRPr="00F7599A" w:rsidTr="00DE42C0">
        <w:tc>
          <w:tcPr>
            <w:tcW w:w="992" w:type="dxa"/>
          </w:tcPr>
          <w:p w:rsidR="000972F2" w:rsidRPr="000972F2" w:rsidRDefault="000972F2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1</w:t>
            </w:r>
          </w:p>
        </w:tc>
        <w:tc>
          <w:tcPr>
            <w:tcW w:w="2822" w:type="dxa"/>
            <w:gridSpan w:val="2"/>
          </w:tcPr>
          <w:p w:rsidR="000972F2" w:rsidRPr="000972F2" w:rsidRDefault="000972F2" w:rsidP="000972F2">
            <w:pPr>
              <w:shd w:val="clear" w:color="auto" w:fill="FFFFFF"/>
              <w:spacing w:after="200" w:line="252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0972F2" w:rsidRPr="000972F2" w:rsidRDefault="000972F2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0972F2" w:rsidRPr="000972F2" w:rsidRDefault="000972F2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0972F2" w:rsidRPr="000972F2" w:rsidRDefault="000972F2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  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hd w:val="clear" w:color="auto" w:fill="FFFFFF"/>
              <w:spacing w:after="200" w:line="252" w:lineRule="atLeast"/>
              <w:ind w:right="-108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Документы (информации, сведения, переписка и др.) по информированию молодых семей о реализации федеральных, республиканских и муниципальных программ, направленных на решение жилищных проблем молодых семей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(информации, справки, сведения и др.) по </w:t>
            </w:r>
            <w:r w:rsidRPr="00F759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организации и осуществлению мероприятий по работе с детьми и молодежью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46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(информации, справки, сведения и др.) по </w:t>
            </w:r>
            <w:r w:rsidRPr="00F759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организации и проведению с детьми и молодежью культурно-массовых, спортивных и иных мероприятий, проводимых на территории сельского поселения</w:t>
            </w:r>
          </w:p>
          <w:p w:rsidR="000972F2" w:rsidRDefault="000972F2" w:rsidP="009C20B8">
            <w:pPr>
              <w:snapToGrid w:val="0"/>
              <w:spacing w:after="200" w:line="276" w:lineRule="auto"/>
              <w:ind w:right="-9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  <w:p w:rsidR="000972F2" w:rsidRPr="00F7599A" w:rsidRDefault="000972F2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50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2F2" w:rsidRPr="00F7599A" w:rsidTr="00DE42C0">
        <w:tc>
          <w:tcPr>
            <w:tcW w:w="992" w:type="dxa"/>
          </w:tcPr>
          <w:p w:rsidR="000972F2" w:rsidRPr="000972F2" w:rsidRDefault="000972F2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0972F2" w:rsidRPr="000972F2" w:rsidRDefault="000972F2" w:rsidP="000972F2">
            <w:pPr>
              <w:snapToGrid w:val="0"/>
              <w:spacing w:after="200" w:line="276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0972F2" w:rsidRPr="000972F2" w:rsidRDefault="000972F2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2255" w:type="dxa"/>
          </w:tcPr>
          <w:p w:rsidR="000972F2" w:rsidRPr="000972F2" w:rsidRDefault="000972F2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0972F2" w:rsidRPr="00F7599A" w:rsidRDefault="000972F2" w:rsidP="000972F2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(информации, справки, сведения и др.) по проведению мероприятий, направленных на патриотическое и духовное воспитание детей и молодежи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50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0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Документы (информации, справки, сведения и др.) по поддержке </w:t>
            </w:r>
            <w:r w:rsidRPr="00F759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талантливой и творческой молодежи, проживающей на территории сельского поселения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A168A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0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1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Документы (протоколы, информации, справки и др.) общественной комиссии по делам несовершеннолетних и защите их прав при администрации  </w:t>
            </w:r>
            <w:r w:rsidRPr="000972F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Гюрюльдеукского</w:t>
            </w:r>
            <w:r w:rsidRPr="00F7599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Pr="00F7599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сельского поселения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б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несовершеннолетних, состоящих на учете в инспекции по делам несовершеннолетних</w:t>
            </w:r>
          </w:p>
          <w:p w:rsidR="000972F2" w:rsidRPr="00F7599A" w:rsidRDefault="000972F2" w:rsidP="009C20B8">
            <w:pPr>
              <w:snapToGrid w:val="0"/>
              <w:spacing w:after="200" w:line="276" w:lineRule="auto"/>
              <w:ind w:right="-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обновления списка</w:t>
            </w:r>
          </w:p>
          <w:p w:rsidR="009C20B8" w:rsidRPr="00626F92" w:rsidRDefault="009C20B8" w:rsidP="002C07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ЭК </w:t>
            </w:r>
            <w:r w:rsid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 №1</w:t>
            </w:r>
            <w:r w:rsidRPr="0051199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2F2" w:rsidRPr="00F7599A" w:rsidTr="00DE42C0">
        <w:tc>
          <w:tcPr>
            <w:tcW w:w="992" w:type="dxa"/>
          </w:tcPr>
          <w:p w:rsidR="000972F2" w:rsidRPr="000972F2" w:rsidRDefault="000972F2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1</w:t>
            </w:r>
          </w:p>
        </w:tc>
        <w:tc>
          <w:tcPr>
            <w:tcW w:w="2822" w:type="dxa"/>
            <w:gridSpan w:val="2"/>
          </w:tcPr>
          <w:p w:rsidR="000972F2" w:rsidRPr="000972F2" w:rsidRDefault="000972F2" w:rsidP="000972F2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13" w:type="dxa"/>
          </w:tcPr>
          <w:p w:rsidR="000972F2" w:rsidRPr="000972F2" w:rsidRDefault="000972F2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255" w:type="dxa"/>
          </w:tcPr>
          <w:p w:rsidR="000972F2" w:rsidRPr="000972F2" w:rsidRDefault="000972F2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0972F2" w:rsidRPr="00F7599A" w:rsidRDefault="000972F2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09-09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>Номенклатура дел по вопросам работы по делам детей и молодежи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4FE5" w:rsidRPr="00F7599A" w:rsidTr="00DE42C0">
        <w:tc>
          <w:tcPr>
            <w:tcW w:w="992" w:type="dxa"/>
          </w:tcPr>
          <w:p w:rsidR="004B4FE5" w:rsidRPr="00F764EB" w:rsidRDefault="004B4FE5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09-10</w:t>
            </w:r>
          </w:p>
        </w:tc>
        <w:tc>
          <w:tcPr>
            <w:tcW w:w="2822" w:type="dxa"/>
            <w:gridSpan w:val="2"/>
          </w:tcPr>
          <w:p w:rsidR="004B4FE5" w:rsidRPr="004B4FE5" w:rsidRDefault="004B4FE5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4B4FE5" w:rsidRPr="004B4FE5" w:rsidRDefault="004B4FE5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4B4FE5" w:rsidRPr="004B4FE5" w:rsidRDefault="004B4FE5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4B4FE5" w:rsidRPr="004B4FE5" w:rsidRDefault="004B4FE5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4B4FE5" w:rsidRPr="00F7599A" w:rsidTr="00DE42C0">
        <w:tc>
          <w:tcPr>
            <w:tcW w:w="992" w:type="dxa"/>
          </w:tcPr>
          <w:p w:rsidR="004B4FE5" w:rsidRPr="00F764EB" w:rsidRDefault="004B4FE5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09-11</w:t>
            </w:r>
          </w:p>
        </w:tc>
        <w:tc>
          <w:tcPr>
            <w:tcW w:w="2822" w:type="dxa"/>
            <w:gridSpan w:val="2"/>
          </w:tcPr>
          <w:p w:rsidR="004B4FE5" w:rsidRPr="004B4FE5" w:rsidRDefault="004B4FE5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4B4FE5" w:rsidRPr="004B4FE5" w:rsidRDefault="004B4FE5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4B4FE5" w:rsidRPr="004B4FE5" w:rsidRDefault="004B4FE5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4B4FE5" w:rsidRPr="004B4FE5" w:rsidRDefault="004B4FE5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4B4FE5" w:rsidRPr="00F7599A" w:rsidTr="00DE42C0">
        <w:tc>
          <w:tcPr>
            <w:tcW w:w="992" w:type="dxa"/>
          </w:tcPr>
          <w:p w:rsidR="004B4FE5" w:rsidRPr="00F764EB" w:rsidRDefault="004B4FE5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09-12</w:t>
            </w:r>
          </w:p>
        </w:tc>
        <w:tc>
          <w:tcPr>
            <w:tcW w:w="2822" w:type="dxa"/>
            <w:gridSpan w:val="2"/>
          </w:tcPr>
          <w:p w:rsidR="004B4FE5" w:rsidRPr="004B4FE5" w:rsidRDefault="004B4FE5" w:rsidP="009C20B8">
            <w:pPr>
              <w:widowControl w:val="0"/>
              <w:tabs>
                <w:tab w:val="center" w:pos="4392"/>
                <w:tab w:val="center" w:pos="4939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</w:tcPr>
          <w:p w:rsidR="004B4FE5" w:rsidRPr="004B4FE5" w:rsidRDefault="004B4FE5" w:rsidP="009C20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</w:tcPr>
          <w:p w:rsidR="004B4FE5" w:rsidRPr="004B4FE5" w:rsidRDefault="004B4FE5" w:rsidP="009C20B8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19" w:type="dxa"/>
          </w:tcPr>
          <w:p w:rsidR="004B4FE5" w:rsidRPr="004B4FE5" w:rsidRDefault="004B4FE5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511998" w:rsidRDefault="000972F2" w:rsidP="000972F2">
            <w:pPr>
              <w:spacing w:after="200" w:line="27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C20B8" w:rsidRPr="00F7599A" w:rsidRDefault="00511998" w:rsidP="000972F2">
            <w:pPr>
              <w:spacing w:after="200" w:line="276" w:lineRule="auto"/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="0009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0B8"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ОХРАНА ТРУДА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10-01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Законодательные, иные нормативные акты Президента РФ, законодательных, исполнительных органов государ</w:t>
            </w:r>
            <w:r w:rsidR="001A26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ственной власти РФ по вопросам охраны труда</w:t>
            </w:r>
          </w:p>
          <w:p w:rsidR="00511998" w:rsidRDefault="0051199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511998" w:rsidRPr="00F7599A" w:rsidRDefault="0051199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1, 2 «б»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10-02</w:t>
            </w:r>
          </w:p>
        </w:tc>
        <w:tc>
          <w:tcPr>
            <w:tcW w:w="2822" w:type="dxa"/>
            <w:gridSpan w:val="2"/>
          </w:tcPr>
          <w:p w:rsidR="009C20B8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Утвержденная инструкция по охране труда </w:t>
            </w:r>
          </w:p>
          <w:p w:rsidR="00511998" w:rsidRPr="00F7599A" w:rsidRDefault="0051199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Утвержденная инструкция по технике безопасности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«а»</w:t>
            </w:r>
          </w:p>
        </w:tc>
        <w:tc>
          <w:tcPr>
            <w:tcW w:w="2819" w:type="dxa"/>
          </w:tcPr>
          <w:p w:rsidR="009C20B8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511998" w:rsidRDefault="0051199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  <w:p w:rsidR="00F764EB" w:rsidRPr="00F7599A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</w:rPr>
            </w:pPr>
          </w:p>
        </w:tc>
      </w:tr>
      <w:tr w:rsidR="00F764EB" w:rsidRPr="00F7599A" w:rsidTr="00DE42C0">
        <w:tc>
          <w:tcPr>
            <w:tcW w:w="992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F764EB" w:rsidRPr="00F764EB" w:rsidRDefault="00F764EB" w:rsidP="00F764EB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F764EB" w:rsidRPr="00F764EB" w:rsidRDefault="00F764EB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819" w:type="dxa"/>
          </w:tcPr>
          <w:p w:rsidR="00F764EB" w:rsidRPr="00F764EB" w:rsidRDefault="00F764EB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ЭПК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425 «а»</w:t>
            </w:r>
          </w:p>
        </w:tc>
        <w:tc>
          <w:tcPr>
            <w:tcW w:w="2819" w:type="dxa"/>
          </w:tcPr>
          <w:p w:rsidR="009C20B8" w:rsidRPr="00551440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5514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5514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При вредных и опасных условия труда – </w:t>
            </w:r>
            <w:r w:rsidRPr="0055144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50 лет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514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Связанные  с крупным  материальным ущербом и человеческими жертвами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(справки, предложения, обос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нования, переписка) о состоянии и мерах по улучшению охраны труда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ст.409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результатов обучения  по охране труда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ст.422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инст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руктажа по охране труда (вводного и на рабочем месте)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ст.423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10-08</w:t>
            </w:r>
          </w:p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инструктажа по технике безопасности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ст.423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F764EB" w:rsidRPr="00F7599A" w:rsidTr="00DE42C0">
        <w:tc>
          <w:tcPr>
            <w:tcW w:w="992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1</w:t>
            </w:r>
          </w:p>
        </w:tc>
        <w:tc>
          <w:tcPr>
            <w:tcW w:w="2822" w:type="dxa"/>
            <w:gridSpan w:val="2"/>
          </w:tcPr>
          <w:p w:rsidR="00F764EB" w:rsidRPr="00F764EB" w:rsidRDefault="00F764EB" w:rsidP="00F764EB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F764EB" w:rsidRPr="00F764EB" w:rsidRDefault="00F764EB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lang w:val="ru-RU"/>
              </w:rPr>
            </w:pPr>
            <w:r w:rsidRPr="00F764EB">
              <w:rPr>
                <w:sz w:val="28"/>
                <w:szCs w:val="28"/>
                <w:lang w:val="ru-RU"/>
              </w:rPr>
              <w:t xml:space="preserve">        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Годовые сведения (Ф. 7 травматизм) «О травматизме на произ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водстве и   профессио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-нальных заболеваниях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ст.335 «</w:t>
            </w:r>
            <w:r w:rsidRPr="00551440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Журналы регистрации несчастных случаев на производстве, учета аварий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ст.424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1 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ЭПК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425 «а»</w:t>
            </w:r>
          </w:p>
        </w:tc>
        <w:tc>
          <w:tcPr>
            <w:tcW w:w="2819" w:type="dxa"/>
          </w:tcPr>
          <w:p w:rsidR="009C20B8" w:rsidRPr="006F56D1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  <w:t xml:space="preserve"> 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Связанных с крупным материальным ущербом и человеческими жертвами – </w:t>
            </w:r>
            <w:r w:rsidRPr="006F56D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Постоянно</w:t>
            </w:r>
          </w:p>
          <w:p w:rsidR="009C20B8" w:rsidRPr="006F56D1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</w:pPr>
            <w:r w:rsidRPr="006F56D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по охране труда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9C20B8" w:rsidRPr="00F7599A" w:rsidRDefault="009C20B8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66C0E" w:rsidRPr="00F7599A" w:rsidTr="00DE42C0">
        <w:tc>
          <w:tcPr>
            <w:tcW w:w="992" w:type="dxa"/>
          </w:tcPr>
          <w:p w:rsidR="00066C0E" w:rsidRPr="00F764EB" w:rsidRDefault="00066C0E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10-13</w:t>
            </w:r>
          </w:p>
        </w:tc>
        <w:tc>
          <w:tcPr>
            <w:tcW w:w="2822" w:type="dxa"/>
            <w:gridSpan w:val="2"/>
          </w:tcPr>
          <w:p w:rsidR="00066C0E" w:rsidRPr="00066C0E" w:rsidRDefault="00066C0E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066C0E" w:rsidRPr="00066C0E" w:rsidRDefault="00066C0E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066C0E" w:rsidRPr="00066C0E" w:rsidRDefault="00066C0E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066C0E" w:rsidRPr="00066C0E" w:rsidRDefault="00066C0E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66C0E" w:rsidRPr="00F7599A" w:rsidTr="00DE42C0">
        <w:tc>
          <w:tcPr>
            <w:tcW w:w="992" w:type="dxa"/>
          </w:tcPr>
          <w:p w:rsidR="00066C0E" w:rsidRPr="00F764EB" w:rsidRDefault="00066C0E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10-14</w:t>
            </w:r>
          </w:p>
        </w:tc>
        <w:tc>
          <w:tcPr>
            <w:tcW w:w="2822" w:type="dxa"/>
            <w:gridSpan w:val="2"/>
          </w:tcPr>
          <w:p w:rsidR="00066C0E" w:rsidRPr="00066C0E" w:rsidRDefault="00066C0E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066C0E" w:rsidRPr="00066C0E" w:rsidRDefault="00066C0E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066C0E" w:rsidRPr="00066C0E" w:rsidRDefault="00066C0E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066C0E" w:rsidRPr="00066C0E" w:rsidRDefault="00066C0E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66C0E" w:rsidRPr="00F7599A" w:rsidTr="00DE42C0">
        <w:tc>
          <w:tcPr>
            <w:tcW w:w="992" w:type="dxa"/>
          </w:tcPr>
          <w:p w:rsidR="00066C0E" w:rsidRPr="00F764EB" w:rsidRDefault="00066C0E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10-15</w:t>
            </w:r>
          </w:p>
        </w:tc>
        <w:tc>
          <w:tcPr>
            <w:tcW w:w="2822" w:type="dxa"/>
            <w:gridSpan w:val="2"/>
          </w:tcPr>
          <w:p w:rsidR="00066C0E" w:rsidRPr="00066C0E" w:rsidRDefault="00066C0E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066C0E" w:rsidRPr="00066C0E" w:rsidRDefault="00066C0E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066C0E" w:rsidRPr="00066C0E" w:rsidRDefault="00066C0E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066C0E" w:rsidRPr="00066C0E" w:rsidRDefault="00066C0E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9C20B8" w:rsidRPr="00F7599A" w:rsidRDefault="00F764EB" w:rsidP="00F764EB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C20B8"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9C20B8"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0B8" w:rsidRPr="00F759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ПОЖАРНОЙ БЕЗОПАСНОСТИ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Законодательные, иные нормативные акты Президента РФ, законодательных, исполнительных органов государст</w:t>
            </w:r>
            <w:r w:rsidR="00F764E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венной власти РФ по вопросам пожарной безопасности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3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ДМН,</w:t>
            </w:r>
          </w:p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1, 2 «б»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F764EB" w:rsidRPr="00F7599A" w:rsidTr="00DE42C0">
        <w:tc>
          <w:tcPr>
            <w:tcW w:w="992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F764EB" w:rsidRPr="00F764EB" w:rsidRDefault="00F764EB" w:rsidP="00F764EB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Утвержденная инструкция по пожарной безопасности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8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отчеты, инструкции, докладные, служебные записки, акты, справки, переписка) об обеспечении противопожарного режима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ст.611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заключения, переписка) о пожарах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612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человеческими жертвами, при уничтож. документов в результате пожара – </w:t>
            </w:r>
            <w:r w:rsidRPr="00F759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постоянно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инструктажа по пожарной безопасности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ст.613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противопожарного оборудования и инвентаря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snapToGrid w:val="0"/>
              <w:ind w:left="-8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614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11-07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по пожарной безопасности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9C20B8" w:rsidRPr="00F7599A" w:rsidRDefault="009C20B8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5D05DC" w:rsidRPr="005D05DC" w:rsidTr="00DE42C0">
        <w:tc>
          <w:tcPr>
            <w:tcW w:w="992" w:type="dxa"/>
          </w:tcPr>
          <w:p w:rsidR="005D05DC" w:rsidRPr="00F764EB" w:rsidRDefault="005D05DC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11-08</w:t>
            </w:r>
          </w:p>
        </w:tc>
        <w:tc>
          <w:tcPr>
            <w:tcW w:w="2822" w:type="dxa"/>
            <w:gridSpan w:val="2"/>
          </w:tcPr>
          <w:p w:rsidR="005D05DC" w:rsidRPr="005D05DC" w:rsidRDefault="005D05DC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5D05DC" w:rsidRPr="005D05DC" w:rsidRDefault="005D05DC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D05DC" w:rsidRPr="005D05DC" w:rsidRDefault="005D05DC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5D05DC" w:rsidRPr="005D05DC" w:rsidRDefault="005D05DC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5D05DC" w:rsidRPr="005D05DC" w:rsidTr="00DE42C0">
        <w:tc>
          <w:tcPr>
            <w:tcW w:w="992" w:type="dxa"/>
          </w:tcPr>
          <w:p w:rsidR="005D05DC" w:rsidRPr="00F764EB" w:rsidRDefault="005D05DC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11-09</w:t>
            </w:r>
          </w:p>
        </w:tc>
        <w:tc>
          <w:tcPr>
            <w:tcW w:w="2822" w:type="dxa"/>
            <w:gridSpan w:val="2"/>
          </w:tcPr>
          <w:p w:rsidR="005D05DC" w:rsidRPr="005D05DC" w:rsidRDefault="005D05DC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5D05DC" w:rsidRPr="005D05DC" w:rsidRDefault="005D05DC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D05DC" w:rsidRPr="005D05DC" w:rsidRDefault="005D05DC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5D05DC" w:rsidRPr="005D05DC" w:rsidRDefault="005D05DC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5D05DC" w:rsidRPr="005D05DC" w:rsidTr="00DE42C0">
        <w:tc>
          <w:tcPr>
            <w:tcW w:w="992" w:type="dxa"/>
          </w:tcPr>
          <w:p w:rsidR="005D05DC" w:rsidRPr="00F764EB" w:rsidRDefault="005D05DC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11-10</w:t>
            </w:r>
          </w:p>
        </w:tc>
        <w:tc>
          <w:tcPr>
            <w:tcW w:w="2822" w:type="dxa"/>
            <w:gridSpan w:val="2"/>
          </w:tcPr>
          <w:p w:rsidR="005D05DC" w:rsidRPr="005D05DC" w:rsidRDefault="005D05DC" w:rsidP="009C20B8">
            <w:pPr>
              <w:tabs>
                <w:tab w:val="center" w:pos="4153"/>
              </w:tabs>
              <w:autoSpaceDE w:val="0"/>
              <w:autoSpaceDN w:val="0"/>
              <w:adjustRightInd w:val="0"/>
              <w:spacing w:after="200" w:line="276" w:lineRule="auto"/>
              <w:ind w:right="-1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5D05DC" w:rsidRPr="005D05DC" w:rsidRDefault="005D05DC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5D05DC" w:rsidRPr="005D05DC" w:rsidRDefault="005D05DC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5D05DC" w:rsidRPr="005D05DC" w:rsidRDefault="005D05DC" w:rsidP="009C20B8">
            <w:pPr>
              <w:widowControl w:val="0"/>
              <w:tabs>
                <w:tab w:val="center" w:pos="4153"/>
                <w:tab w:val="right" w:pos="8306"/>
              </w:tabs>
              <w:ind w:right="-108"/>
              <w:rPr>
                <w:rFonts w:ascii="Times New Roman" w:eastAsia="Times New Roman" w:hAnsi="Times New Roman" w:cs="Times New Roman"/>
                <w:snapToGrid w:val="0"/>
                <w:color w:val="FF0000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F764EB" w:rsidRDefault="00F764EB" w:rsidP="007B367C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20B8" w:rsidRPr="007B367C" w:rsidRDefault="009C20B8" w:rsidP="007B367C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12. </w:t>
            </w:r>
            <w:r w:rsidRPr="00F764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ВОПРОСЫ ПО  ГРАЖДАНСКОЙ </w:t>
            </w:r>
            <w:r w:rsidRPr="005514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ОБОРОНЕ</w:t>
            </w:r>
          </w:p>
        </w:tc>
      </w:tr>
      <w:tr w:rsidR="00F764EB" w:rsidRPr="00F7599A" w:rsidTr="00DE42C0">
        <w:tc>
          <w:tcPr>
            <w:tcW w:w="992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F764EB" w:rsidRPr="00F764EB" w:rsidRDefault="00F764EB" w:rsidP="00F764EB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F764EB" w:rsidRPr="00F764EB" w:rsidRDefault="00F764EB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F764EB" w:rsidRPr="00F764EB" w:rsidRDefault="00F764EB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</w:rPr>
              <w:t>12-01</w:t>
            </w:r>
          </w:p>
        </w:tc>
        <w:tc>
          <w:tcPr>
            <w:tcW w:w="2822" w:type="dxa"/>
            <w:gridSpan w:val="2"/>
          </w:tcPr>
          <w:p w:rsidR="009C20B8" w:rsidRPr="00F764EB" w:rsidRDefault="009C20B8" w:rsidP="0046330A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Нормативные правовые акты по</w:t>
            </w:r>
            <w:r w:rsidR="0046330A"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вопросам гражданской  обороны</w:t>
            </w: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9C20B8" w:rsidRPr="00F7599A" w:rsidRDefault="009C20B8" w:rsidP="009C20B8">
            <w:pPr>
              <w:tabs>
                <w:tab w:val="left" w:pos="61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ст. 1,2 «б»  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16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12-02</w:t>
            </w:r>
          </w:p>
        </w:tc>
        <w:tc>
          <w:tcPr>
            <w:tcW w:w="2822" w:type="dxa"/>
            <w:gridSpan w:val="2"/>
          </w:tcPr>
          <w:p w:rsidR="0046330A" w:rsidRPr="00F764EB" w:rsidRDefault="009C20B8" w:rsidP="009C20B8">
            <w:pPr>
              <w:tabs>
                <w:tab w:val="center" w:pos="4939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Инструкции, методические рекомендации по вопросам гражданской обороны и чрезвычайным ситуациям </w:t>
            </w:r>
          </w:p>
        </w:tc>
        <w:tc>
          <w:tcPr>
            <w:tcW w:w="613" w:type="dxa"/>
          </w:tcPr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5514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</w:rPr>
              <w:t>ст. 8б</w:t>
            </w:r>
          </w:p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4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1440"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новыми 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12-03</w:t>
            </w:r>
          </w:p>
        </w:tc>
        <w:tc>
          <w:tcPr>
            <w:tcW w:w="2822" w:type="dxa"/>
            <w:gridSpan w:val="2"/>
          </w:tcPr>
          <w:p w:rsidR="0046330A" w:rsidRPr="00551440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 Главы- начальника гражданской обороны сельского поселения</w:t>
            </w:r>
          </w:p>
        </w:tc>
        <w:tc>
          <w:tcPr>
            <w:tcW w:w="613" w:type="dxa"/>
          </w:tcPr>
          <w:p w:rsidR="009C20B8" w:rsidRPr="00551440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551440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9C20B8" w:rsidRPr="00551440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40">
              <w:rPr>
                <w:rFonts w:ascii="Times New Roman" w:hAnsi="Times New Roman" w:cs="Times New Roman"/>
                <w:sz w:val="28"/>
                <w:szCs w:val="28"/>
              </w:rPr>
              <w:t>ст.4а</w:t>
            </w:r>
          </w:p>
        </w:tc>
        <w:tc>
          <w:tcPr>
            <w:tcW w:w="2819" w:type="dxa"/>
          </w:tcPr>
          <w:p w:rsidR="009C20B8" w:rsidRPr="00551440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</w:rPr>
              <w:t>12-04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ст.593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 антитеррористической защищенности здания администрации сельского поселения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ст.594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актуализации паспорта безопасности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64EB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4EB">
              <w:rPr>
                <w:rFonts w:ascii="Times New Roman" w:hAnsi="Times New Roman" w:cs="Times New Roman"/>
                <w:sz w:val="28"/>
                <w:szCs w:val="28"/>
              </w:rPr>
              <w:t>12-06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51199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(планы, отчеты, информации, справки, акты) по антитеррористичес-кой  укрепл</w:t>
            </w:r>
            <w:r w:rsid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нности  в администрации сельского поселения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601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A23AE" w:rsidRPr="00F7599A" w:rsidTr="00DE42C0">
        <w:tc>
          <w:tcPr>
            <w:tcW w:w="992" w:type="dxa"/>
          </w:tcPr>
          <w:p w:rsidR="009A23AE" w:rsidRPr="00A418EA" w:rsidRDefault="00A418EA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1</w:t>
            </w:r>
          </w:p>
        </w:tc>
        <w:tc>
          <w:tcPr>
            <w:tcW w:w="2822" w:type="dxa"/>
            <w:gridSpan w:val="2"/>
          </w:tcPr>
          <w:p w:rsidR="009A23AE" w:rsidRPr="00A418EA" w:rsidRDefault="00A418EA" w:rsidP="00A418EA">
            <w:pPr>
              <w:tabs>
                <w:tab w:val="center" w:pos="1355"/>
              </w:tabs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2</w:t>
            </w:r>
          </w:p>
        </w:tc>
        <w:tc>
          <w:tcPr>
            <w:tcW w:w="613" w:type="dxa"/>
          </w:tcPr>
          <w:p w:rsidR="009A23AE" w:rsidRPr="00A418EA" w:rsidRDefault="00A418EA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9A23AE" w:rsidRPr="00A418EA" w:rsidRDefault="00A418EA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9A23AE" w:rsidRPr="00A418EA" w:rsidRDefault="00A418EA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Планы и схемы опо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вещения работников по сигналам опове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щения гражданской обороны, при полу</w:t>
            </w:r>
            <w:r w:rsid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чении информации о чрезвычайной ситуации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ст.605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12-08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Планы-схемы эвакуации из здания при чрезвычайных ситуациях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ДЗН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ст.606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12-09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Списки эвакуируемых работников и членов их семей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ст.607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pacing w:after="200" w:line="276" w:lineRule="auto"/>
              <w:ind w:right="-108" w:firstLine="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ст.608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12-11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специалиста по мобилизационной работе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  <w:p w:rsidR="009C20B8" w:rsidRPr="00F7599A" w:rsidRDefault="009C20B8" w:rsidP="009C20B8">
            <w:pPr>
              <w:spacing w:after="200" w:line="276" w:lineRule="auto"/>
              <w:ind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57" w:rsidRPr="00F7599A" w:rsidTr="00DE42C0">
        <w:tc>
          <w:tcPr>
            <w:tcW w:w="992" w:type="dxa"/>
          </w:tcPr>
          <w:p w:rsidR="00DC7757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12-12</w:t>
            </w:r>
          </w:p>
        </w:tc>
        <w:tc>
          <w:tcPr>
            <w:tcW w:w="2822" w:type="dxa"/>
            <w:gridSpan w:val="2"/>
          </w:tcPr>
          <w:p w:rsidR="00DC7757" w:rsidRPr="00F7599A" w:rsidRDefault="00DC7757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7757" w:rsidRPr="00F7599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57" w:rsidRPr="00F7599A" w:rsidTr="00DE42C0">
        <w:tc>
          <w:tcPr>
            <w:tcW w:w="992" w:type="dxa"/>
          </w:tcPr>
          <w:p w:rsidR="00DC7757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12-13</w:t>
            </w:r>
          </w:p>
        </w:tc>
        <w:tc>
          <w:tcPr>
            <w:tcW w:w="2822" w:type="dxa"/>
            <w:gridSpan w:val="2"/>
          </w:tcPr>
          <w:p w:rsidR="00DC7757" w:rsidRPr="00F7599A" w:rsidRDefault="00DC7757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7757" w:rsidRPr="00F7599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757" w:rsidRPr="00F7599A" w:rsidTr="00DE42C0">
        <w:tc>
          <w:tcPr>
            <w:tcW w:w="992" w:type="dxa"/>
          </w:tcPr>
          <w:p w:rsidR="00DC7757" w:rsidRPr="00A418E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2822" w:type="dxa"/>
            <w:gridSpan w:val="2"/>
          </w:tcPr>
          <w:p w:rsidR="00DC7757" w:rsidRPr="00F7599A" w:rsidRDefault="00DC7757" w:rsidP="009C20B8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7757" w:rsidRPr="00F7599A" w:rsidRDefault="00DC7757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DC7757" w:rsidRPr="00F7599A" w:rsidRDefault="00DC7757" w:rsidP="009C20B8">
            <w:pPr>
              <w:tabs>
                <w:tab w:val="center" w:pos="4153"/>
                <w:tab w:val="right" w:pos="8306"/>
              </w:tabs>
              <w:spacing w:after="200" w:line="276" w:lineRule="auto"/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501" w:type="dxa"/>
            <w:gridSpan w:val="6"/>
          </w:tcPr>
          <w:p w:rsidR="00A418EA" w:rsidRDefault="00A418EA" w:rsidP="009C20B8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0B8" w:rsidRPr="00F7599A" w:rsidRDefault="009C20B8" w:rsidP="009C20B8">
            <w:pPr>
              <w:spacing w:after="200" w:line="276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b/>
                <w:sz w:val="28"/>
                <w:szCs w:val="28"/>
              </w:rPr>
              <w:t>13. ДЕЛОПРОИЗВОДСТВО И АРХИВ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13-01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архиве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33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A" w:rsidRPr="00F7599A" w:rsidTr="00DE42C0">
        <w:tc>
          <w:tcPr>
            <w:tcW w:w="992" w:type="dxa"/>
          </w:tcPr>
          <w:p w:rsidR="00A418EA" w:rsidRPr="00A418EA" w:rsidRDefault="00A418EA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A418EA" w:rsidRPr="00A418EA" w:rsidRDefault="00A418EA" w:rsidP="00A418E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A418EA" w:rsidRPr="00A418EA" w:rsidRDefault="00A418EA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A418EA" w:rsidRPr="00A418EA" w:rsidRDefault="00A418EA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A418EA" w:rsidRPr="00A418EA" w:rsidRDefault="00A418EA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5</w:t>
            </w: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13-02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 экспертной комиссии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34 «а»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13-03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экспертной комиссии 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18 «д»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1A26C9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 фонда (исторические и тематические справки, акты проверки наличия и состояния </w:t>
            </w:r>
            <w:r w:rsidRPr="00551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документов,  о технических ошибках,  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приема и передачи, выделения дел и документов к уничтожению, утратах и повреждениях</w:t>
            </w:r>
            <w:r w:rsidRPr="00F7599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707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документов)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9C20B8" w:rsidRPr="00F7599A" w:rsidRDefault="009C20B8" w:rsidP="009C20B8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170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государственный архив передаются при ликвидации организации</w:t>
            </w:r>
          </w:p>
          <w:p w:rsidR="009C20B8" w:rsidRPr="00F7599A" w:rsidRDefault="009C20B8" w:rsidP="009C20B8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20B8" w:rsidRPr="00F7599A" w:rsidTr="00DE42C0">
        <w:tc>
          <w:tcPr>
            <w:tcW w:w="992" w:type="dxa"/>
          </w:tcPr>
          <w:p w:rsidR="009C20B8" w:rsidRPr="00F7599A" w:rsidRDefault="009C20B8" w:rsidP="009C20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13-05</w:t>
            </w:r>
          </w:p>
        </w:tc>
        <w:tc>
          <w:tcPr>
            <w:tcW w:w="2822" w:type="dxa"/>
            <w:gridSpan w:val="2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Паспорт  архива</w:t>
            </w:r>
          </w:p>
        </w:tc>
        <w:tc>
          <w:tcPr>
            <w:tcW w:w="613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1A26C9" w:rsidRPr="00F7599A" w:rsidRDefault="009C20B8" w:rsidP="00A418EA">
            <w:pPr>
              <w:snapToGrid w:val="0"/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ст.171</w:t>
            </w:r>
          </w:p>
        </w:tc>
        <w:tc>
          <w:tcPr>
            <w:tcW w:w="2819" w:type="dxa"/>
          </w:tcPr>
          <w:p w:rsidR="009C20B8" w:rsidRPr="00F7599A" w:rsidRDefault="009C20B8" w:rsidP="009C20B8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государственный архив передаются при ликвидации организации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13-06</w:t>
            </w:r>
          </w:p>
        </w:tc>
        <w:tc>
          <w:tcPr>
            <w:tcW w:w="2822" w:type="dxa"/>
            <w:gridSpan w:val="2"/>
          </w:tcPr>
          <w:p w:rsidR="00AC2274" w:rsidRPr="001A26C9" w:rsidRDefault="00AC2274" w:rsidP="00AC2274">
            <w:pPr>
              <w:tabs>
                <w:tab w:val="center" w:pos="4939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613" w:type="dxa"/>
          </w:tcPr>
          <w:p w:rsidR="00AC2274" w:rsidRPr="001A26C9" w:rsidRDefault="00AC2274" w:rsidP="00AC22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1A26C9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1A26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1A26C9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</w:rPr>
              <w:t>ст. 175</w:t>
            </w:r>
          </w:p>
          <w:p w:rsidR="00AC2274" w:rsidRPr="001A26C9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AC2274" w:rsidRPr="001A26C9" w:rsidRDefault="00AC2274" w:rsidP="00AC2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возвращения документов. Для актов выдачи  дел во временное пользование др. организациям – 5 лет </w:t>
            </w:r>
          </w:p>
          <w:p w:rsidR="00AC2274" w:rsidRPr="001A26C9" w:rsidRDefault="00AC2274" w:rsidP="00AC22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13-07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ст.172 «а»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C9">
              <w:rPr>
                <w:rFonts w:ascii="Times New Roman" w:hAnsi="Times New Roman" w:cs="Times New Roman"/>
                <w:sz w:val="24"/>
                <w:szCs w:val="24"/>
              </w:rPr>
              <w:t>Неутвержденные, несогласованные-ДМН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 дел по личному составу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ст.172 «б»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A" w:rsidRPr="00F7599A" w:rsidTr="00DE42C0">
        <w:tc>
          <w:tcPr>
            <w:tcW w:w="992" w:type="dxa"/>
          </w:tcPr>
          <w:p w:rsidR="00A418EA" w:rsidRPr="00A418EA" w:rsidRDefault="00A418EA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A418EA" w:rsidRPr="00A418EA" w:rsidRDefault="00A418EA" w:rsidP="00A418EA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A418EA" w:rsidRPr="00A418EA" w:rsidRDefault="00A418EA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A418EA" w:rsidRPr="00A418EA" w:rsidRDefault="00A418EA" w:rsidP="00AC2274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5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13-09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Описи дел временного (свыше 10 лет)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ст.172 «</w:t>
            </w: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уничтожения дел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13-10</w:t>
            </w:r>
          </w:p>
        </w:tc>
        <w:tc>
          <w:tcPr>
            <w:tcW w:w="2822" w:type="dxa"/>
            <w:gridSpan w:val="2"/>
          </w:tcPr>
          <w:p w:rsidR="00AC2274" w:rsidRPr="001A26C9" w:rsidRDefault="00AC2274" w:rsidP="00AC2274">
            <w:pPr>
              <w:tabs>
                <w:tab w:val="center" w:pos="4939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Книга учета поступления и выбытия дел из архива</w:t>
            </w:r>
          </w:p>
        </w:tc>
        <w:tc>
          <w:tcPr>
            <w:tcW w:w="613" w:type="dxa"/>
          </w:tcPr>
          <w:p w:rsidR="00AC2274" w:rsidRPr="001A26C9" w:rsidRDefault="00AC2274" w:rsidP="00AC22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1A26C9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1A26C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1A26C9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C9">
              <w:rPr>
                <w:rFonts w:ascii="Times New Roman" w:hAnsi="Times New Roman" w:cs="Times New Roman"/>
                <w:sz w:val="28"/>
                <w:szCs w:val="28"/>
              </w:rPr>
              <w:t xml:space="preserve"> ст. 171</w:t>
            </w:r>
          </w:p>
        </w:tc>
        <w:tc>
          <w:tcPr>
            <w:tcW w:w="2819" w:type="dxa"/>
          </w:tcPr>
          <w:p w:rsidR="00AC2274" w:rsidRPr="001A26C9" w:rsidRDefault="00AC2274" w:rsidP="00AC2274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6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  <w:r w:rsidRPr="001A2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госархив передается при ликвидации 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учета выдачи дел во временное пользование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ст.183 «д»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После возвращения</w:t>
            </w:r>
            <w:r w:rsidR="00A41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 xml:space="preserve"> всех дел 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13-11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Журнал регистрации выдачи архивных справок, копий, выписок из документов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177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  <w:tc>
          <w:tcPr>
            <w:tcW w:w="2822" w:type="dxa"/>
            <w:gridSpan w:val="2"/>
          </w:tcPr>
          <w:p w:rsidR="00AC2274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архивных справок, выданные по запросам граждан; документы (заявления, запросы, справки) к ним</w:t>
            </w:r>
          </w:p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 178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13-13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Номенклатура   дел сельского поселения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Номенклатура дел по документационному обеспечению и архиву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года</w:t>
            </w:r>
          </w:p>
          <w:p w:rsidR="00AC2274" w:rsidRPr="00F7599A" w:rsidRDefault="00AC2274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ст.157</w:t>
            </w: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4B" w:rsidRPr="00F7599A" w:rsidTr="00DE42C0">
        <w:tc>
          <w:tcPr>
            <w:tcW w:w="992" w:type="dxa"/>
          </w:tcPr>
          <w:p w:rsidR="00D4674B" w:rsidRPr="00A418EA" w:rsidRDefault="00D4674B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13-15</w:t>
            </w:r>
          </w:p>
        </w:tc>
        <w:tc>
          <w:tcPr>
            <w:tcW w:w="2822" w:type="dxa"/>
            <w:gridSpan w:val="2"/>
          </w:tcPr>
          <w:p w:rsidR="00D4674B" w:rsidRPr="00F7599A" w:rsidRDefault="00D4674B" w:rsidP="00AC2274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4674B" w:rsidRPr="00F7599A" w:rsidRDefault="00D4674B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4674B" w:rsidRPr="00F7599A" w:rsidRDefault="00D4674B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D4674B" w:rsidRPr="00F7599A" w:rsidRDefault="00D4674B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4B" w:rsidRPr="00F7599A" w:rsidTr="00DE42C0">
        <w:tc>
          <w:tcPr>
            <w:tcW w:w="992" w:type="dxa"/>
          </w:tcPr>
          <w:p w:rsidR="00D4674B" w:rsidRPr="00A418EA" w:rsidRDefault="00D4674B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</w:t>
            </w:r>
          </w:p>
        </w:tc>
        <w:tc>
          <w:tcPr>
            <w:tcW w:w="2822" w:type="dxa"/>
            <w:gridSpan w:val="2"/>
          </w:tcPr>
          <w:p w:rsidR="00D4674B" w:rsidRPr="00F7599A" w:rsidRDefault="00D4674B" w:rsidP="00AC2274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4674B" w:rsidRPr="00F7599A" w:rsidRDefault="00D4674B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D4674B" w:rsidRPr="00F7599A" w:rsidRDefault="00D4674B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D4674B" w:rsidRPr="00F7599A" w:rsidRDefault="00D4674B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74B" w:rsidRPr="00F7599A" w:rsidTr="00DE42C0">
        <w:tc>
          <w:tcPr>
            <w:tcW w:w="992" w:type="dxa"/>
          </w:tcPr>
          <w:p w:rsidR="00D4674B" w:rsidRPr="00A418EA" w:rsidRDefault="00D4674B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13-17</w:t>
            </w:r>
          </w:p>
        </w:tc>
        <w:tc>
          <w:tcPr>
            <w:tcW w:w="2822" w:type="dxa"/>
            <w:gridSpan w:val="2"/>
            <w:tcBorders>
              <w:right w:val="single" w:sz="4" w:space="0" w:color="auto"/>
            </w:tcBorders>
          </w:tcPr>
          <w:p w:rsidR="00D4674B" w:rsidRDefault="00D4674B" w:rsidP="00AC2274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EA" w:rsidRPr="00F7599A" w:rsidRDefault="00A418EA" w:rsidP="00AC2274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D4674B" w:rsidRPr="00F7599A" w:rsidRDefault="00D4674B" w:rsidP="00AC22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D4674B" w:rsidRPr="00F7599A" w:rsidRDefault="00D4674B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D4674B" w:rsidRPr="00F7599A" w:rsidRDefault="00D4674B" w:rsidP="00AC2274">
            <w:pPr>
              <w:snapToGrid w:val="0"/>
              <w:spacing w:after="200" w:line="276" w:lineRule="auto"/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8EA" w:rsidRPr="00F7599A" w:rsidTr="00DE42C0">
        <w:tc>
          <w:tcPr>
            <w:tcW w:w="1007" w:type="dxa"/>
            <w:gridSpan w:val="2"/>
            <w:tcBorders>
              <w:right w:val="single" w:sz="4" w:space="0" w:color="auto"/>
            </w:tcBorders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A418EA" w:rsidRP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C2274" w:rsidRPr="00F7599A" w:rsidTr="00DE42C0">
        <w:tc>
          <w:tcPr>
            <w:tcW w:w="9501" w:type="dxa"/>
            <w:gridSpan w:val="6"/>
          </w:tcPr>
          <w:p w:rsidR="00A418EA" w:rsidRDefault="00A418EA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C2274" w:rsidRPr="001A26C9" w:rsidRDefault="00AC2274" w:rsidP="00AC2274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14. СПЕЦИАЛИСТ ПО ВЕДЕНИЮ ПЕРВИЧНОГО ВОИНСКОГО УЧЕТА В</w:t>
            </w:r>
            <w:r w:rsidRPr="00F75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СЕЛЬСКОМ ПОСЕЛЕНИИ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14-01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Нормативные правовые акты РФ, регламентирующие воинский учет 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ДМН,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ст.1, 2 «б»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hAnsi="Times New Roman" w:cs="Times New Roman"/>
                <w:sz w:val="24"/>
                <w:szCs w:val="24"/>
              </w:rPr>
              <w:t>В электр. виде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14-02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939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Методические рекомендации по ведению первичного воинского учета в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организациях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ст.8 «б»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14-03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939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«Об организации воинского учета граждан, в т.ч. бронирования граждан, пребывающих в запасе на территории сельского поселения»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Постоянно,</w:t>
            </w:r>
          </w:p>
          <w:p w:rsidR="00AC2274" w:rsidRPr="00A418E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ст.4 «а»</w:t>
            </w:r>
          </w:p>
        </w:tc>
        <w:tc>
          <w:tcPr>
            <w:tcW w:w="2819" w:type="dxa"/>
          </w:tcPr>
          <w:p w:rsidR="00AC2274" w:rsidRPr="00A418E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14-04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работы по ведению воинского учета граждан и бронирования граждан, пребывающих в запасе на территории сельского поселения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  <w:p w:rsidR="00AC2274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ст.457</w:t>
            </w: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8EA" w:rsidRPr="00F7599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418EA" w:rsidRPr="00F7599A" w:rsidTr="00DE42C0">
        <w:tc>
          <w:tcPr>
            <w:tcW w:w="992" w:type="dxa"/>
          </w:tcPr>
          <w:p w:rsidR="00A418EA" w:rsidRPr="00A418EA" w:rsidRDefault="00A418EA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22" w:type="dxa"/>
            <w:gridSpan w:val="2"/>
          </w:tcPr>
          <w:p w:rsidR="00A418EA" w:rsidRPr="00A418EA" w:rsidRDefault="00A418EA" w:rsidP="00A418EA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13" w:type="dxa"/>
          </w:tcPr>
          <w:p w:rsidR="00A418EA" w:rsidRPr="00A418EA" w:rsidRDefault="00A418EA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55" w:type="dxa"/>
          </w:tcPr>
          <w:p w:rsidR="00A418EA" w:rsidRPr="00A418EA" w:rsidRDefault="00A418EA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9" w:type="dxa"/>
          </w:tcPr>
          <w:p w:rsidR="00A418EA" w:rsidRPr="00A418EA" w:rsidRDefault="00A418EA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5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Картотека карточек первичного учета, учетных карточек, алфавитных карточек и учетных карт призывников, проживающих на территории сельского поселения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ст.458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7599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снятия с учета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14-06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Журнал проверок осуществления первичного воинского учета 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ст.459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F7599A" w:rsidRDefault="00AC2274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14-07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Тетради по обмену информацией военного комиссариата с органом местного самоуправления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eastAsia="Times New Roman" w:hAnsi="Times New Roman" w:cs="Times New Roman"/>
                <w:sz w:val="28"/>
                <w:szCs w:val="28"/>
              </w:rPr>
              <w:t>ст.182 «г»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7C4FFE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14-08</w:t>
            </w:r>
          </w:p>
        </w:tc>
        <w:tc>
          <w:tcPr>
            <w:tcW w:w="2822" w:type="dxa"/>
            <w:gridSpan w:val="2"/>
          </w:tcPr>
          <w:p w:rsidR="00AC2274" w:rsidRPr="009C6923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69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Расписки в приеме от граждан документов воинского учета</w:t>
            </w:r>
          </w:p>
        </w:tc>
        <w:tc>
          <w:tcPr>
            <w:tcW w:w="613" w:type="dxa"/>
          </w:tcPr>
          <w:p w:rsidR="00AC2274" w:rsidRPr="009C6923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9C6923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923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  <w:r w:rsidRPr="009C69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AC2274" w:rsidRPr="009C6923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923">
              <w:rPr>
                <w:rFonts w:ascii="Times New Roman" w:eastAsia="Times New Roman" w:hAnsi="Times New Roman" w:cs="Times New Roman"/>
                <w:sz w:val="28"/>
                <w:szCs w:val="28"/>
              </w:rPr>
              <w:t>ст.458</w:t>
            </w:r>
          </w:p>
        </w:tc>
        <w:tc>
          <w:tcPr>
            <w:tcW w:w="2819" w:type="dxa"/>
          </w:tcPr>
          <w:p w:rsidR="00AC2274" w:rsidRPr="009C6923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C692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снятия с учета</w:t>
            </w:r>
          </w:p>
        </w:tc>
      </w:tr>
      <w:tr w:rsidR="00AC2274" w:rsidRPr="00F7599A" w:rsidTr="00DE42C0">
        <w:tc>
          <w:tcPr>
            <w:tcW w:w="992" w:type="dxa"/>
          </w:tcPr>
          <w:p w:rsidR="00AC2274" w:rsidRPr="00A418EA" w:rsidRDefault="007C4FFE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</w:rPr>
              <w:t>14-09</w:t>
            </w:r>
          </w:p>
        </w:tc>
        <w:tc>
          <w:tcPr>
            <w:tcW w:w="2822" w:type="dxa"/>
            <w:gridSpan w:val="2"/>
          </w:tcPr>
          <w:p w:rsidR="00AC2274" w:rsidRPr="00F7599A" w:rsidRDefault="00AC2274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Номенклатура дел военно-учетного работника</w:t>
            </w:r>
          </w:p>
        </w:tc>
        <w:tc>
          <w:tcPr>
            <w:tcW w:w="613" w:type="dxa"/>
          </w:tcPr>
          <w:p w:rsidR="00AC2274" w:rsidRPr="00F7599A" w:rsidRDefault="00AC2274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5" w:type="dxa"/>
          </w:tcPr>
          <w:p w:rsidR="00AC2274" w:rsidRPr="00F7599A" w:rsidRDefault="00AC2274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7599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года</w:t>
            </w:r>
          </w:p>
          <w:p w:rsidR="00AC2274" w:rsidRPr="00F7599A" w:rsidRDefault="00AC2274" w:rsidP="00AC22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Pr="00F759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19" w:type="dxa"/>
          </w:tcPr>
          <w:p w:rsidR="00AC2274" w:rsidRPr="00F7599A" w:rsidRDefault="00AC2274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80F" w:rsidRPr="00F7599A" w:rsidTr="00DE42C0">
        <w:tc>
          <w:tcPr>
            <w:tcW w:w="992" w:type="dxa"/>
          </w:tcPr>
          <w:p w:rsidR="0073080F" w:rsidRPr="00A418EA" w:rsidRDefault="0073080F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14-10</w:t>
            </w:r>
          </w:p>
        </w:tc>
        <w:tc>
          <w:tcPr>
            <w:tcW w:w="2822" w:type="dxa"/>
            <w:gridSpan w:val="2"/>
          </w:tcPr>
          <w:p w:rsidR="0073080F" w:rsidRPr="00F7599A" w:rsidRDefault="0073080F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3" w:type="dxa"/>
          </w:tcPr>
          <w:p w:rsidR="0073080F" w:rsidRPr="00F7599A" w:rsidRDefault="0073080F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3080F" w:rsidRPr="00F7599A" w:rsidRDefault="0073080F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3080F" w:rsidRPr="00F7599A" w:rsidRDefault="0073080F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80F" w:rsidRPr="00F7599A" w:rsidTr="00DE42C0">
        <w:tc>
          <w:tcPr>
            <w:tcW w:w="992" w:type="dxa"/>
          </w:tcPr>
          <w:p w:rsidR="0073080F" w:rsidRPr="00A418EA" w:rsidRDefault="0073080F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14-11</w:t>
            </w:r>
          </w:p>
        </w:tc>
        <w:tc>
          <w:tcPr>
            <w:tcW w:w="2822" w:type="dxa"/>
            <w:gridSpan w:val="2"/>
          </w:tcPr>
          <w:p w:rsidR="0073080F" w:rsidRPr="00F7599A" w:rsidRDefault="0073080F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3" w:type="dxa"/>
          </w:tcPr>
          <w:p w:rsidR="0073080F" w:rsidRPr="00F7599A" w:rsidRDefault="0073080F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3080F" w:rsidRPr="00F7599A" w:rsidRDefault="0073080F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3080F" w:rsidRPr="00F7599A" w:rsidRDefault="0073080F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080F" w:rsidRPr="00F7599A" w:rsidTr="00DE42C0">
        <w:tc>
          <w:tcPr>
            <w:tcW w:w="992" w:type="dxa"/>
          </w:tcPr>
          <w:p w:rsidR="0073080F" w:rsidRPr="00A418EA" w:rsidRDefault="0073080F" w:rsidP="00AC2274">
            <w:pPr>
              <w:spacing w:after="200" w:line="276" w:lineRule="auto"/>
              <w:ind w:left="-90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8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14-12</w:t>
            </w:r>
          </w:p>
        </w:tc>
        <w:tc>
          <w:tcPr>
            <w:tcW w:w="2822" w:type="dxa"/>
            <w:gridSpan w:val="2"/>
          </w:tcPr>
          <w:p w:rsidR="0073080F" w:rsidRPr="00F7599A" w:rsidRDefault="0073080F" w:rsidP="00AC2274">
            <w:pPr>
              <w:tabs>
                <w:tab w:val="center" w:pos="4153"/>
                <w:tab w:val="center" w:pos="4939"/>
                <w:tab w:val="right" w:pos="8306"/>
              </w:tabs>
              <w:spacing w:after="200"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3" w:type="dxa"/>
          </w:tcPr>
          <w:p w:rsidR="0073080F" w:rsidRPr="00F7599A" w:rsidRDefault="0073080F" w:rsidP="00AC2274">
            <w:pPr>
              <w:tabs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73080F" w:rsidRPr="00F7599A" w:rsidRDefault="0073080F" w:rsidP="00AC2274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</w:tcPr>
          <w:p w:rsidR="0073080F" w:rsidRPr="00F7599A" w:rsidRDefault="0073080F" w:rsidP="00AC2274">
            <w:pPr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ind w:left="-90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 xml:space="preserve">Ответственный за делопроизводство, </w:t>
      </w:r>
    </w:p>
    <w:p w:rsidR="00F7599A" w:rsidRPr="00F7599A" w:rsidRDefault="00F7599A" w:rsidP="00F7599A">
      <w:pPr>
        <w:spacing w:after="0" w:line="240" w:lineRule="auto"/>
        <w:ind w:left="-90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F7599A" w:rsidRPr="00F7599A" w:rsidRDefault="00F7599A" w:rsidP="00F7599A">
      <w:pPr>
        <w:spacing w:after="0" w:line="240" w:lineRule="auto"/>
        <w:ind w:left="-90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>сельского поселения                                                                       М.А.Гербекова</w:t>
      </w:r>
    </w:p>
    <w:p w:rsidR="00F7599A" w:rsidRPr="00F7599A" w:rsidRDefault="00F7599A" w:rsidP="009C692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24"/>
      </w:tblGrid>
      <w:tr w:rsidR="00F7599A" w:rsidRPr="00F7599A" w:rsidTr="00F7599A">
        <w:tc>
          <w:tcPr>
            <w:tcW w:w="5238" w:type="dxa"/>
          </w:tcPr>
          <w:p w:rsidR="00A418EA" w:rsidRDefault="00F7599A" w:rsidP="00F759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F7599A" w:rsidRPr="002D4ADE" w:rsidRDefault="00F7599A" w:rsidP="00F759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2D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40" w:type="dxa"/>
          </w:tcPr>
          <w:p w:rsidR="00F7599A" w:rsidRPr="002D4ADE" w:rsidRDefault="00F7599A" w:rsidP="00F759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18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F7599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2D4A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</w:tr>
      <w:tr w:rsidR="00F7599A" w:rsidRPr="00F7599A" w:rsidTr="00F7599A">
        <w:tc>
          <w:tcPr>
            <w:tcW w:w="5238" w:type="dxa"/>
          </w:tcPr>
          <w:p w:rsidR="00F7599A" w:rsidRPr="00F7599A" w:rsidRDefault="00F7599A" w:rsidP="00F7599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ЭК Гюрюльдеукского</w:t>
            </w:r>
          </w:p>
          <w:p w:rsidR="00F7599A" w:rsidRPr="009E1C10" w:rsidRDefault="00F7599A" w:rsidP="002C07F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    </w:t>
            </w:r>
            <w:r w:rsidR="00E71515" w:rsidRP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C0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71515" w:rsidRP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0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71515" w:rsidRP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  <w:r w:rsidRP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C6923" w:rsidRPr="005119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40" w:type="dxa"/>
          </w:tcPr>
          <w:p w:rsidR="00F7599A" w:rsidRPr="00F7599A" w:rsidRDefault="00F7599A" w:rsidP="00F7599A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ЭПК Управления </w:t>
            </w:r>
          </w:p>
          <w:p w:rsidR="00F7599A" w:rsidRPr="00F7599A" w:rsidRDefault="00F7599A" w:rsidP="00F7599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59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КЧР по делам архивов             </w:t>
            </w:r>
          </w:p>
        </w:tc>
      </w:tr>
    </w:tbl>
    <w:p w:rsidR="00F7599A" w:rsidRPr="00F7599A" w:rsidRDefault="00F7599A" w:rsidP="00F759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9C6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07E" w:rsidRDefault="0069407E" w:rsidP="00F759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2508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>Итоговая запись о категориях и количестве дел, заведенных</w:t>
      </w:r>
    </w:p>
    <w:p w:rsidR="00F7599A" w:rsidRPr="00F7599A" w:rsidRDefault="00F7599A" w:rsidP="00F7599A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>в Гюрюльдеукском</w:t>
      </w:r>
      <w:r w:rsidRPr="00F7599A">
        <w:rPr>
          <w:rFonts w:ascii="Times New Roman" w:eastAsiaTheme="minorEastAsia" w:hAnsi="Times New Roman" w:cs="Times New Roman"/>
          <w:sz w:val="28"/>
          <w:szCs w:val="28"/>
        </w:rPr>
        <w:t xml:space="preserve"> сельском поселении </w:t>
      </w:r>
      <w:r w:rsidRPr="00F7599A">
        <w:rPr>
          <w:rFonts w:ascii="Times New Roman" w:eastAsia="Calibri" w:hAnsi="Times New Roman" w:cs="Times New Roman"/>
          <w:sz w:val="28"/>
          <w:szCs w:val="28"/>
        </w:rPr>
        <w:t>в 2024 году</w:t>
      </w:r>
    </w:p>
    <w:p w:rsidR="00F7599A" w:rsidRPr="00F7599A" w:rsidRDefault="00F7599A" w:rsidP="00F759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26"/>
        <w:gridCol w:w="992"/>
        <w:gridCol w:w="1984"/>
        <w:gridCol w:w="1614"/>
      </w:tblGrid>
      <w:tr w:rsidR="00F7599A" w:rsidRPr="00F7599A" w:rsidTr="00F7599A">
        <w:trPr>
          <w:trHeight w:val="113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 срокам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 т.ч.</w:t>
            </w:r>
          </w:p>
        </w:tc>
      </w:tr>
      <w:tr w:rsidR="00F7599A" w:rsidRPr="00F7599A" w:rsidTr="00F7599A">
        <w:trPr>
          <w:trHeight w:val="112"/>
        </w:trPr>
        <w:tc>
          <w:tcPr>
            <w:tcW w:w="53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переходящих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 отметкой ЭПК</w:t>
            </w:r>
          </w:p>
        </w:tc>
      </w:tr>
      <w:tr w:rsidR="00F7599A" w:rsidRPr="00F7599A" w:rsidTr="00F7599A">
        <w:trPr>
          <w:trHeight w:val="112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                   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 4</w:t>
            </w:r>
          </w:p>
        </w:tc>
      </w:tr>
      <w:tr w:rsidR="00F7599A" w:rsidRPr="00F7599A" w:rsidTr="00F7599A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924D69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Постоянно</w:t>
            </w:r>
            <w:r w:rsidR="00F7599A"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99A" w:rsidRPr="00F7599A" w:rsidTr="00F7599A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Временного /свыше 10 лет/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99A" w:rsidRPr="00F7599A" w:rsidTr="00F7599A">
        <w:trPr>
          <w:trHeight w:val="359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Временного /до 10 лет/ включительно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599A" w:rsidRPr="00F7599A" w:rsidTr="00F7599A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759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99A" w:rsidRPr="00F7599A" w:rsidRDefault="00F7599A" w:rsidP="00F75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делопроизводство                                             М.А.Гербекова </w:t>
      </w: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 xml:space="preserve"> « ___» _______________ 20____ г.</w:t>
      </w: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 xml:space="preserve">Итоговые сведения переданы в </w:t>
      </w:r>
      <w:r w:rsidRPr="00F7599A">
        <w:rPr>
          <w:rFonts w:ascii="Times New Roman" w:eastAsiaTheme="minorEastAsia" w:hAnsi="Times New Roman" w:cs="Times New Roman"/>
          <w:sz w:val="28"/>
          <w:szCs w:val="28"/>
        </w:rPr>
        <w:t>архивный отдел</w:t>
      </w:r>
    </w:p>
    <w:p w:rsidR="00F7599A" w:rsidRPr="00F7599A" w:rsidRDefault="00F7599A" w:rsidP="00F759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>администрации Усть-Джегутинского</w:t>
      </w: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Theme="minorEastAsia" w:hAnsi="Times New Roman" w:cs="Times New Roman"/>
          <w:sz w:val="28"/>
          <w:szCs w:val="28"/>
        </w:rPr>
        <w:t>муниципального района</w:t>
      </w:r>
    </w:p>
    <w:p w:rsidR="00F7599A" w:rsidRPr="00F7599A" w:rsidRDefault="00F7599A" w:rsidP="00F75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599A">
        <w:rPr>
          <w:rFonts w:ascii="Times New Roman" w:eastAsia="Calibri" w:hAnsi="Times New Roman" w:cs="Times New Roman"/>
          <w:sz w:val="28"/>
          <w:szCs w:val="28"/>
        </w:rPr>
        <w:t xml:space="preserve"> « ___» ____________  20_____ г.</w:t>
      </w:r>
    </w:p>
    <w:p w:rsidR="00F7599A" w:rsidRPr="00F7599A" w:rsidRDefault="00F7599A" w:rsidP="00F759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0" w:line="276" w:lineRule="auto"/>
        <w:ind w:left="-567" w:firstLine="141"/>
        <w:rPr>
          <w:rFonts w:ascii="Times New Roman" w:eastAsiaTheme="minorEastAsia" w:hAnsi="Times New Roman" w:cs="Times New Roman"/>
          <w:sz w:val="28"/>
          <w:szCs w:val="28"/>
        </w:rPr>
      </w:pPr>
    </w:p>
    <w:p w:rsidR="00F7599A" w:rsidRPr="00F7599A" w:rsidRDefault="00F7599A" w:rsidP="00F7599A">
      <w:pPr>
        <w:spacing w:after="200" w:line="276" w:lineRule="auto"/>
        <w:rPr>
          <w:rFonts w:eastAsiaTheme="minorEastAsia"/>
          <w:sz w:val="28"/>
          <w:szCs w:val="28"/>
        </w:rPr>
      </w:pPr>
    </w:p>
    <w:p w:rsidR="00E734B5" w:rsidRDefault="00E734B5"/>
    <w:sectPr w:rsidR="00E734B5" w:rsidSect="008F4D3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1C" w:rsidRDefault="0074481C" w:rsidP="008A67C7">
      <w:pPr>
        <w:spacing w:after="0" w:line="240" w:lineRule="auto"/>
      </w:pPr>
      <w:r>
        <w:separator/>
      </w:r>
    </w:p>
  </w:endnote>
  <w:endnote w:type="continuationSeparator" w:id="0">
    <w:p w:rsidR="0074481C" w:rsidRDefault="0074481C" w:rsidP="008A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1C" w:rsidRDefault="0074481C" w:rsidP="008A67C7">
      <w:pPr>
        <w:spacing w:after="0" w:line="240" w:lineRule="auto"/>
      </w:pPr>
      <w:r>
        <w:separator/>
      </w:r>
    </w:p>
  </w:footnote>
  <w:footnote w:type="continuationSeparator" w:id="0">
    <w:p w:rsidR="0074481C" w:rsidRDefault="0074481C" w:rsidP="008A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7C8"/>
    <w:multiLevelType w:val="hybridMultilevel"/>
    <w:tmpl w:val="91B44640"/>
    <w:lvl w:ilvl="0" w:tplc="8E4208D8">
      <w:start w:val="1"/>
      <w:numFmt w:val="decimalZero"/>
      <w:lvlText w:val="%1."/>
      <w:lvlJc w:val="left"/>
      <w:pPr>
        <w:ind w:left="2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9F"/>
    <w:rsid w:val="000279FE"/>
    <w:rsid w:val="00066C0E"/>
    <w:rsid w:val="00087590"/>
    <w:rsid w:val="00095590"/>
    <w:rsid w:val="000972F2"/>
    <w:rsid w:val="000C3862"/>
    <w:rsid w:val="00130E11"/>
    <w:rsid w:val="00167757"/>
    <w:rsid w:val="00175174"/>
    <w:rsid w:val="00177C73"/>
    <w:rsid w:val="001A116E"/>
    <w:rsid w:val="001A26C9"/>
    <w:rsid w:val="001F366E"/>
    <w:rsid w:val="0020093B"/>
    <w:rsid w:val="00250876"/>
    <w:rsid w:val="00254A3D"/>
    <w:rsid w:val="00261B96"/>
    <w:rsid w:val="002C07FE"/>
    <w:rsid w:val="002D4ADE"/>
    <w:rsid w:val="002D56F3"/>
    <w:rsid w:val="002E7415"/>
    <w:rsid w:val="002F27B2"/>
    <w:rsid w:val="002F7DE2"/>
    <w:rsid w:val="00306694"/>
    <w:rsid w:val="00344550"/>
    <w:rsid w:val="003677B8"/>
    <w:rsid w:val="003742DD"/>
    <w:rsid w:val="003B3E85"/>
    <w:rsid w:val="003D6548"/>
    <w:rsid w:val="003E6D69"/>
    <w:rsid w:val="003F1FEF"/>
    <w:rsid w:val="00402930"/>
    <w:rsid w:val="0042190C"/>
    <w:rsid w:val="00445D5B"/>
    <w:rsid w:val="0046330A"/>
    <w:rsid w:val="004763CA"/>
    <w:rsid w:val="004B4FE5"/>
    <w:rsid w:val="004D6795"/>
    <w:rsid w:val="004E06AC"/>
    <w:rsid w:val="004E0E28"/>
    <w:rsid w:val="004F2FC6"/>
    <w:rsid w:val="004F65D2"/>
    <w:rsid w:val="00504B92"/>
    <w:rsid w:val="00511998"/>
    <w:rsid w:val="00547F05"/>
    <w:rsid w:val="00551440"/>
    <w:rsid w:val="0055189E"/>
    <w:rsid w:val="00567F50"/>
    <w:rsid w:val="0059183F"/>
    <w:rsid w:val="005C5770"/>
    <w:rsid w:val="005D05DC"/>
    <w:rsid w:val="00626F92"/>
    <w:rsid w:val="00674729"/>
    <w:rsid w:val="00680B22"/>
    <w:rsid w:val="00684166"/>
    <w:rsid w:val="00686B7E"/>
    <w:rsid w:val="00691840"/>
    <w:rsid w:val="0069407E"/>
    <w:rsid w:val="006B428B"/>
    <w:rsid w:val="006C31FC"/>
    <w:rsid w:val="006C76E8"/>
    <w:rsid w:val="006F56D1"/>
    <w:rsid w:val="00705415"/>
    <w:rsid w:val="00707DE9"/>
    <w:rsid w:val="00724CF8"/>
    <w:rsid w:val="0073080F"/>
    <w:rsid w:val="0074481C"/>
    <w:rsid w:val="00761AD5"/>
    <w:rsid w:val="007A32EB"/>
    <w:rsid w:val="007B367C"/>
    <w:rsid w:val="007C4FFE"/>
    <w:rsid w:val="007C6FAD"/>
    <w:rsid w:val="007C75DF"/>
    <w:rsid w:val="007E6AA2"/>
    <w:rsid w:val="007F42F3"/>
    <w:rsid w:val="007F61E3"/>
    <w:rsid w:val="00806A4A"/>
    <w:rsid w:val="00813F2B"/>
    <w:rsid w:val="00880346"/>
    <w:rsid w:val="008A3ADD"/>
    <w:rsid w:val="008A67C7"/>
    <w:rsid w:val="008B3C90"/>
    <w:rsid w:val="008D1DBF"/>
    <w:rsid w:val="008F4D32"/>
    <w:rsid w:val="00912A1F"/>
    <w:rsid w:val="00917388"/>
    <w:rsid w:val="00924D69"/>
    <w:rsid w:val="00932CC8"/>
    <w:rsid w:val="00947219"/>
    <w:rsid w:val="00963F79"/>
    <w:rsid w:val="009A23AE"/>
    <w:rsid w:val="009C20B8"/>
    <w:rsid w:val="009C6923"/>
    <w:rsid w:val="009E1C10"/>
    <w:rsid w:val="009F7AF9"/>
    <w:rsid w:val="00A168A8"/>
    <w:rsid w:val="00A236F9"/>
    <w:rsid w:val="00A300AF"/>
    <w:rsid w:val="00A418EA"/>
    <w:rsid w:val="00A93EE3"/>
    <w:rsid w:val="00A942CF"/>
    <w:rsid w:val="00A969B7"/>
    <w:rsid w:val="00AC2274"/>
    <w:rsid w:val="00AD56E9"/>
    <w:rsid w:val="00B410A4"/>
    <w:rsid w:val="00BB24E0"/>
    <w:rsid w:val="00C33B8F"/>
    <w:rsid w:val="00CB5D5F"/>
    <w:rsid w:val="00CE5DCF"/>
    <w:rsid w:val="00CF08DA"/>
    <w:rsid w:val="00D03DFA"/>
    <w:rsid w:val="00D4674B"/>
    <w:rsid w:val="00D70AF9"/>
    <w:rsid w:val="00D82E9B"/>
    <w:rsid w:val="00D91D52"/>
    <w:rsid w:val="00DA2CDC"/>
    <w:rsid w:val="00DB12CB"/>
    <w:rsid w:val="00DB204F"/>
    <w:rsid w:val="00DC6613"/>
    <w:rsid w:val="00DC7757"/>
    <w:rsid w:val="00DE42C0"/>
    <w:rsid w:val="00E01210"/>
    <w:rsid w:val="00E10A9F"/>
    <w:rsid w:val="00E52A2C"/>
    <w:rsid w:val="00E71515"/>
    <w:rsid w:val="00E734B5"/>
    <w:rsid w:val="00E74DF5"/>
    <w:rsid w:val="00E81B6F"/>
    <w:rsid w:val="00E9576E"/>
    <w:rsid w:val="00EA4466"/>
    <w:rsid w:val="00ED6AC9"/>
    <w:rsid w:val="00EF0B0C"/>
    <w:rsid w:val="00EF2FC4"/>
    <w:rsid w:val="00F02FD5"/>
    <w:rsid w:val="00F2154D"/>
    <w:rsid w:val="00F257FE"/>
    <w:rsid w:val="00F63231"/>
    <w:rsid w:val="00F7599A"/>
    <w:rsid w:val="00F764EB"/>
    <w:rsid w:val="00F86B3A"/>
    <w:rsid w:val="00F918DD"/>
    <w:rsid w:val="00FA5D65"/>
    <w:rsid w:val="00FB094C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BE827"/>
  <w15:chartTrackingRefBased/>
  <w15:docId w15:val="{F7532D21-D334-4349-8FBD-5110A5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599A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99A"/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F7599A"/>
  </w:style>
  <w:style w:type="table" w:styleId="a3">
    <w:name w:val="Table Grid"/>
    <w:basedOn w:val="a1"/>
    <w:uiPriority w:val="59"/>
    <w:rsid w:val="00F7599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99A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F7599A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7599A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F7599A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F7599A"/>
    <w:rPr>
      <w:rFonts w:eastAsiaTheme="minorEastAsia"/>
      <w:lang w:val="en-US"/>
    </w:rPr>
  </w:style>
  <w:style w:type="paragraph" w:styleId="a9">
    <w:name w:val="Balloon Text"/>
    <w:basedOn w:val="a"/>
    <w:link w:val="aa"/>
    <w:unhideWhenUsed/>
    <w:rsid w:val="00F7599A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rsid w:val="00F7599A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ab">
    <w:name w:val="О"/>
    <w:rsid w:val="00F759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5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F7599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uiPriority w:val="99"/>
    <w:rsid w:val="00F7599A"/>
  </w:style>
  <w:style w:type="character" w:customStyle="1" w:styleId="apple-style-span">
    <w:name w:val="apple-style-span"/>
    <w:rsid w:val="00F7599A"/>
  </w:style>
  <w:style w:type="character" w:styleId="ad">
    <w:name w:val="Strong"/>
    <w:uiPriority w:val="22"/>
    <w:qFormat/>
    <w:rsid w:val="00F7599A"/>
    <w:rPr>
      <w:b/>
      <w:bCs/>
    </w:rPr>
  </w:style>
  <w:style w:type="paragraph" w:customStyle="1" w:styleId="11">
    <w:name w:val="Абзац списка1"/>
    <w:basedOn w:val="a"/>
    <w:rsid w:val="00F7599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e">
    <w:name w:val="Title"/>
    <w:basedOn w:val="a"/>
    <w:link w:val="af"/>
    <w:qFormat/>
    <w:rsid w:val="00F759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75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rsid w:val="00F7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7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Î1"/>
    <w:rsid w:val="00F75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F75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759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7599A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7599A"/>
    <w:rPr>
      <w:rFonts w:eastAsiaTheme="minorEastAsia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59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599A"/>
    <w:rPr>
      <w:rFonts w:eastAsiaTheme="minorEastAsia"/>
      <w:b/>
      <w:bCs/>
      <w:sz w:val="20"/>
      <w:szCs w:val="20"/>
      <w:lang w:val="en-US"/>
    </w:rPr>
  </w:style>
  <w:style w:type="paragraph" w:styleId="af8">
    <w:name w:val="No Spacing"/>
    <w:basedOn w:val="a"/>
    <w:link w:val="af9"/>
    <w:uiPriority w:val="1"/>
    <w:qFormat/>
    <w:rsid w:val="00DE42C0"/>
    <w:pPr>
      <w:spacing w:after="0" w:line="240" w:lineRule="auto"/>
    </w:pPr>
    <w:rPr>
      <w:rFonts w:ascii="Calibri" w:eastAsia="Calibri" w:hAnsi="Calibri" w:cs="Calibri"/>
      <w:sz w:val="20"/>
      <w:szCs w:val="20"/>
      <w:lang w:eastAsia="x-none"/>
    </w:rPr>
  </w:style>
  <w:style w:type="character" w:customStyle="1" w:styleId="af9">
    <w:name w:val="Без интервала Знак"/>
    <w:link w:val="af8"/>
    <w:uiPriority w:val="1"/>
    <w:locked/>
    <w:rsid w:val="00DE42C0"/>
    <w:rPr>
      <w:rFonts w:ascii="Calibri" w:eastAsia="Calibri" w:hAnsi="Calibri" w:cs="Calibri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FC87-02F6-4759-BD45-D44CF55C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62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137</cp:revision>
  <cp:lastPrinted>2024-03-12T09:25:00Z</cp:lastPrinted>
  <dcterms:created xsi:type="dcterms:W3CDTF">2023-12-19T08:54:00Z</dcterms:created>
  <dcterms:modified xsi:type="dcterms:W3CDTF">2024-03-12T09:42:00Z</dcterms:modified>
</cp:coreProperties>
</file>