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73A" w:rsidRDefault="0067073A" w:rsidP="0067073A">
      <w:pPr>
        <w:jc w:val="center"/>
        <w:rPr>
          <w:b/>
          <w:sz w:val="28"/>
          <w:szCs w:val="28"/>
        </w:rPr>
      </w:pPr>
    </w:p>
    <w:p w:rsidR="0067073A" w:rsidRDefault="0067073A" w:rsidP="0067073A">
      <w:pPr>
        <w:jc w:val="center"/>
        <w:rPr>
          <w:b/>
          <w:sz w:val="28"/>
          <w:szCs w:val="28"/>
        </w:rPr>
      </w:pPr>
    </w:p>
    <w:p w:rsidR="0067073A" w:rsidRDefault="0067073A" w:rsidP="0067073A">
      <w:pPr>
        <w:jc w:val="center"/>
        <w:rPr>
          <w:b/>
          <w:sz w:val="28"/>
          <w:szCs w:val="28"/>
        </w:rPr>
      </w:pPr>
    </w:p>
    <w:p w:rsidR="0067073A" w:rsidRPr="007636E0" w:rsidRDefault="0067073A" w:rsidP="0067073A">
      <w:pPr>
        <w:jc w:val="center"/>
        <w:rPr>
          <w:b/>
          <w:sz w:val="28"/>
          <w:szCs w:val="28"/>
        </w:rPr>
      </w:pPr>
      <w:r w:rsidRPr="007636E0">
        <w:rPr>
          <w:b/>
          <w:sz w:val="28"/>
          <w:szCs w:val="28"/>
        </w:rPr>
        <w:t>РОССИЙСКАЯ ФЕДЕРАЦИЯ</w:t>
      </w:r>
    </w:p>
    <w:p w:rsidR="0067073A" w:rsidRPr="007636E0" w:rsidRDefault="0067073A" w:rsidP="0067073A">
      <w:pPr>
        <w:tabs>
          <w:tab w:val="left" w:pos="971"/>
        </w:tabs>
        <w:jc w:val="center"/>
        <w:rPr>
          <w:b/>
          <w:sz w:val="28"/>
          <w:szCs w:val="28"/>
        </w:rPr>
      </w:pPr>
      <w:r w:rsidRPr="007636E0">
        <w:rPr>
          <w:b/>
          <w:sz w:val="28"/>
          <w:szCs w:val="28"/>
        </w:rPr>
        <w:t>КАРАЧАЕВО-ЧЕРКЕССКАЯ РЕСПУБЛИКА</w:t>
      </w:r>
    </w:p>
    <w:p w:rsidR="0067073A" w:rsidRPr="007636E0" w:rsidRDefault="0067073A" w:rsidP="0067073A">
      <w:pPr>
        <w:tabs>
          <w:tab w:val="left" w:pos="971"/>
        </w:tabs>
        <w:jc w:val="center"/>
        <w:rPr>
          <w:b/>
          <w:sz w:val="28"/>
          <w:szCs w:val="28"/>
        </w:rPr>
      </w:pPr>
      <w:r w:rsidRPr="007636E0">
        <w:rPr>
          <w:b/>
          <w:sz w:val="28"/>
          <w:szCs w:val="28"/>
        </w:rPr>
        <w:t>УСТЬ – ДЖЕГУТИНСКИЙ МУНИЦИПАЛЬНЫЙ РАЙОН</w:t>
      </w:r>
    </w:p>
    <w:p w:rsidR="0067073A" w:rsidRPr="00E55A51" w:rsidRDefault="0067073A" w:rsidP="0067073A">
      <w:pPr>
        <w:tabs>
          <w:tab w:val="left" w:pos="971"/>
        </w:tabs>
        <w:jc w:val="center"/>
        <w:rPr>
          <w:b/>
          <w:sz w:val="28"/>
          <w:szCs w:val="28"/>
        </w:rPr>
      </w:pPr>
      <w:r w:rsidRPr="00E55A5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ГЮРЮЛЬДЕУК</w:t>
      </w:r>
      <w:r w:rsidRPr="00E55A51">
        <w:rPr>
          <w:b/>
          <w:sz w:val="28"/>
          <w:szCs w:val="28"/>
        </w:rPr>
        <w:t>СКОГО СЕЛЬСКОГО ПОСЕЛЕНИЯ</w:t>
      </w:r>
    </w:p>
    <w:p w:rsidR="0067073A" w:rsidRPr="007636E0" w:rsidRDefault="0067073A" w:rsidP="0067073A">
      <w:pPr>
        <w:tabs>
          <w:tab w:val="left" w:pos="1909"/>
          <w:tab w:val="left" w:pos="3449"/>
        </w:tabs>
        <w:jc w:val="center"/>
        <w:rPr>
          <w:b/>
          <w:sz w:val="28"/>
          <w:szCs w:val="28"/>
        </w:rPr>
      </w:pPr>
    </w:p>
    <w:p w:rsidR="0067073A" w:rsidRPr="007636E0" w:rsidRDefault="0067073A" w:rsidP="0067073A">
      <w:pPr>
        <w:jc w:val="center"/>
        <w:rPr>
          <w:b/>
          <w:sz w:val="28"/>
          <w:szCs w:val="28"/>
        </w:rPr>
      </w:pPr>
      <w:r w:rsidRPr="007636E0">
        <w:rPr>
          <w:b/>
          <w:sz w:val="28"/>
          <w:szCs w:val="28"/>
        </w:rPr>
        <w:t xml:space="preserve">   ПОСТАНОВЛЕНИЕ</w:t>
      </w:r>
    </w:p>
    <w:p w:rsidR="0067073A" w:rsidRPr="007636E0" w:rsidRDefault="0067073A" w:rsidP="0067073A">
      <w:pPr>
        <w:rPr>
          <w:b/>
          <w:sz w:val="28"/>
          <w:szCs w:val="28"/>
        </w:rPr>
      </w:pPr>
    </w:p>
    <w:p w:rsidR="0067073A" w:rsidRPr="007636E0" w:rsidRDefault="0067073A" w:rsidP="0067073A">
      <w:pPr>
        <w:rPr>
          <w:sz w:val="28"/>
          <w:szCs w:val="28"/>
        </w:rPr>
      </w:pPr>
      <w:r>
        <w:rPr>
          <w:sz w:val="28"/>
          <w:szCs w:val="28"/>
          <w:u w:val="single"/>
        </w:rPr>
        <w:t>29.12.</w:t>
      </w:r>
      <w:r w:rsidRPr="007636E0">
        <w:rPr>
          <w:sz w:val="28"/>
          <w:szCs w:val="28"/>
        </w:rPr>
        <w:t xml:space="preserve">2023 г.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а.Гюрюльдеук</w:t>
      </w:r>
      <w:r w:rsidRPr="007636E0">
        <w:rPr>
          <w:sz w:val="28"/>
          <w:szCs w:val="28"/>
        </w:rPr>
        <w:t xml:space="preserve">                                  №</w:t>
      </w:r>
      <w:r>
        <w:rPr>
          <w:sz w:val="28"/>
          <w:szCs w:val="28"/>
        </w:rPr>
        <w:t xml:space="preserve"> </w:t>
      </w:r>
      <w:r w:rsidRPr="008B3A85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2</w:t>
      </w:r>
    </w:p>
    <w:p w:rsidR="0067073A" w:rsidRPr="007636E0" w:rsidRDefault="0067073A" w:rsidP="0067073A">
      <w:pPr>
        <w:tabs>
          <w:tab w:val="left" w:pos="306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72"/>
        <w:gridCol w:w="634"/>
      </w:tblGrid>
      <w:tr w:rsidR="0067073A" w:rsidRPr="007636E0" w:rsidTr="00AE4F1D">
        <w:tc>
          <w:tcPr>
            <w:tcW w:w="8472" w:type="dxa"/>
          </w:tcPr>
          <w:p w:rsidR="0067073A" w:rsidRPr="007636E0" w:rsidRDefault="0067073A" w:rsidP="00AE4F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7636E0">
              <w:rPr>
                <w:b/>
                <w:sz w:val="28"/>
                <w:szCs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>Регламента реализации полномочий администратора доходов бюджета по взысканию дебиторской задолженности</w:t>
            </w:r>
          </w:p>
        </w:tc>
        <w:tc>
          <w:tcPr>
            <w:tcW w:w="634" w:type="dxa"/>
          </w:tcPr>
          <w:p w:rsidR="0067073A" w:rsidRPr="007636E0" w:rsidRDefault="0067073A" w:rsidP="00AE4F1D">
            <w:pPr>
              <w:tabs>
                <w:tab w:val="left" w:pos="306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</w:tbl>
    <w:p w:rsidR="0067073A" w:rsidRPr="007636E0" w:rsidRDefault="0067073A" w:rsidP="0067073A">
      <w:pPr>
        <w:tabs>
          <w:tab w:val="left" w:pos="306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7073A" w:rsidRPr="007636E0" w:rsidRDefault="0067073A" w:rsidP="0067073A">
      <w:pPr>
        <w:tabs>
          <w:tab w:val="left" w:pos="306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7073A" w:rsidRDefault="0067073A" w:rsidP="0067073A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32E35">
        <w:rPr>
          <w:sz w:val="28"/>
          <w:szCs w:val="28"/>
        </w:rPr>
        <w:t xml:space="preserve">В соответствии с Приказом Минфина России от 18 ноября 2022 г.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руководствуясь Уставом </w:t>
      </w:r>
      <w:r>
        <w:rPr>
          <w:sz w:val="28"/>
          <w:szCs w:val="28"/>
        </w:rPr>
        <w:t>Гюрюльдеукского сельского поселения, Администрация Гюрюльдеукского сельского</w:t>
      </w:r>
      <w:r w:rsidRPr="00F32E35">
        <w:rPr>
          <w:sz w:val="28"/>
          <w:szCs w:val="28"/>
        </w:rPr>
        <w:t xml:space="preserve"> поселения </w:t>
      </w:r>
    </w:p>
    <w:p w:rsidR="0067073A" w:rsidRPr="007636E0" w:rsidRDefault="0067073A" w:rsidP="006707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7073A" w:rsidRDefault="0067073A" w:rsidP="0067073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636E0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7636E0">
        <w:rPr>
          <w:b/>
          <w:sz w:val="28"/>
          <w:szCs w:val="28"/>
        </w:rPr>
        <w:t xml:space="preserve">: </w:t>
      </w:r>
    </w:p>
    <w:p w:rsidR="0067073A" w:rsidRPr="007636E0" w:rsidRDefault="0067073A" w:rsidP="0067073A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7636E0">
        <w:rPr>
          <w:sz w:val="28"/>
          <w:szCs w:val="28"/>
        </w:rPr>
        <w:t xml:space="preserve">1. Утвердить прилагаемый </w:t>
      </w:r>
      <w:r w:rsidRPr="001F112D">
        <w:rPr>
          <w:sz w:val="28"/>
          <w:szCs w:val="28"/>
        </w:rPr>
        <w:t>Регламент реализации полномочий администратора доходов бюджета по взысканию дебиторской задолженности</w:t>
      </w:r>
      <w:r w:rsidRPr="007636E0">
        <w:rPr>
          <w:sz w:val="28"/>
          <w:szCs w:val="28"/>
        </w:rPr>
        <w:t xml:space="preserve">. </w:t>
      </w:r>
    </w:p>
    <w:p w:rsidR="0067073A" w:rsidRPr="007636E0" w:rsidRDefault="0067073A" w:rsidP="0067073A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7636E0">
        <w:rPr>
          <w:sz w:val="28"/>
          <w:szCs w:val="28"/>
        </w:rPr>
        <w:t>2. Настоящее постановление вступает в силу с момента его официального опубликования.</w:t>
      </w:r>
    </w:p>
    <w:p w:rsidR="0067073A" w:rsidRPr="007636E0" w:rsidRDefault="0067073A" w:rsidP="0067073A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7636E0">
        <w:rPr>
          <w:sz w:val="28"/>
          <w:szCs w:val="28"/>
        </w:rPr>
        <w:t>3. Опубликовать настоящее</w:t>
      </w:r>
      <w:r>
        <w:rPr>
          <w:sz w:val="28"/>
          <w:szCs w:val="28"/>
        </w:rPr>
        <w:t xml:space="preserve"> постановление на официальном сайте администрации http://</w:t>
      </w:r>
      <w:r w:rsidRPr="00D15EEC">
        <w:t xml:space="preserve"> </w:t>
      </w:r>
      <w:r w:rsidRPr="00D15EEC">
        <w:rPr>
          <w:sz w:val="28"/>
          <w:szCs w:val="28"/>
        </w:rPr>
        <w:t>gyuryuldeuck@mail.ru</w:t>
      </w:r>
    </w:p>
    <w:p w:rsidR="0067073A" w:rsidRPr="007636E0" w:rsidRDefault="0067073A" w:rsidP="0067073A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7636E0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67073A" w:rsidRDefault="0067073A" w:rsidP="0067073A">
      <w:pPr>
        <w:tabs>
          <w:tab w:val="left" w:pos="1005"/>
        </w:tabs>
        <w:autoSpaceDN w:val="0"/>
        <w:rPr>
          <w:sz w:val="32"/>
          <w:szCs w:val="28"/>
        </w:rPr>
      </w:pPr>
    </w:p>
    <w:p w:rsidR="0067073A" w:rsidRPr="0065766E" w:rsidRDefault="0067073A" w:rsidP="0067073A">
      <w:pPr>
        <w:tabs>
          <w:tab w:val="left" w:pos="1005"/>
        </w:tabs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И.о.Глава </w:t>
      </w:r>
      <w:r w:rsidRPr="0065766E">
        <w:rPr>
          <w:b/>
          <w:sz w:val="28"/>
          <w:szCs w:val="28"/>
        </w:rPr>
        <w:t>администрации</w:t>
      </w:r>
    </w:p>
    <w:p w:rsidR="0067073A" w:rsidRDefault="0067073A" w:rsidP="0067073A">
      <w:pPr>
        <w:tabs>
          <w:tab w:val="left" w:pos="0"/>
        </w:tabs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Гюрюльдеукского </w:t>
      </w:r>
    </w:p>
    <w:p w:rsidR="0067073A" w:rsidRPr="0065766E" w:rsidRDefault="0067073A" w:rsidP="0067073A">
      <w:pPr>
        <w:tabs>
          <w:tab w:val="left" w:pos="0"/>
        </w:tabs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65766E">
        <w:rPr>
          <w:b/>
          <w:sz w:val="28"/>
          <w:szCs w:val="28"/>
        </w:rPr>
        <w:t xml:space="preserve"> поселения                                                        </w:t>
      </w:r>
      <w:r>
        <w:rPr>
          <w:b/>
          <w:sz w:val="28"/>
          <w:szCs w:val="28"/>
        </w:rPr>
        <w:t>М.А.Гербекова</w:t>
      </w:r>
    </w:p>
    <w:p w:rsidR="0067073A" w:rsidRPr="0065766E" w:rsidRDefault="0067073A" w:rsidP="0067073A">
      <w:pPr>
        <w:tabs>
          <w:tab w:val="left" w:pos="19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28"/>
        </w:rPr>
      </w:pPr>
    </w:p>
    <w:p w:rsidR="0067073A" w:rsidRPr="00C531FC" w:rsidRDefault="0067073A" w:rsidP="0067073A">
      <w:pPr>
        <w:tabs>
          <w:tab w:val="left" w:pos="196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FFFFFF"/>
          <w:sz w:val="28"/>
          <w:szCs w:val="28"/>
        </w:rPr>
      </w:pPr>
    </w:p>
    <w:p w:rsidR="0067073A" w:rsidRPr="00C531FC" w:rsidRDefault="0067073A" w:rsidP="0067073A">
      <w:pPr>
        <w:tabs>
          <w:tab w:val="left" w:pos="196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FFFFFF"/>
          <w:sz w:val="28"/>
          <w:szCs w:val="28"/>
        </w:rPr>
      </w:pPr>
      <w:r w:rsidRPr="00C531FC">
        <w:rPr>
          <w:rFonts w:ascii="Times New Roman CYR" w:hAnsi="Times New Roman CYR" w:cs="Times New Roman CYR"/>
          <w:color w:val="FFFFFF"/>
          <w:sz w:val="28"/>
          <w:szCs w:val="28"/>
        </w:rPr>
        <w:t>Начальник финансово-</w:t>
      </w:r>
    </w:p>
    <w:p w:rsidR="0067073A" w:rsidRDefault="0067073A" w:rsidP="0067073A">
      <w:pPr>
        <w:tabs>
          <w:tab w:val="left" w:pos="196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FFFFFF"/>
          <w:sz w:val="28"/>
          <w:szCs w:val="28"/>
        </w:rPr>
      </w:pPr>
      <w:r w:rsidRPr="00C531FC">
        <w:rPr>
          <w:rFonts w:ascii="Times New Roman CYR" w:hAnsi="Times New Roman CYR" w:cs="Times New Roman CYR"/>
          <w:color w:val="FFFFFF"/>
          <w:sz w:val="28"/>
          <w:szCs w:val="28"/>
        </w:rPr>
        <w:t>экономического отдела-гл.</w:t>
      </w:r>
    </w:p>
    <w:p w:rsidR="0067073A" w:rsidRDefault="0067073A" w:rsidP="0067073A">
      <w:pPr>
        <w:tabs>
          <w:tab w:val="left" w:pos="196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FFFFFF"/>
          <w:sz w:val="28"/>
          <w:szCs w:val="28"/>
        </w:rPr>
      </w:pPr>
    </w:p>
    <w:p w:rsidR="0067073A" w:rsidRDefault="0067073A" w:rsidP="0067073A">
      <w:pPr>
        <w:tabs>
          <w:tab w:val="left" w:pos="196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FFFFFF"/>
          <w:sz w:val="28"/>
          <w:szCs w:val="28"/>
        </w:rPr>
      </w:pPr>
    </w:p>
    <w:p w:rsidR="0067073A" w:rsidRDefault="0067073A" w:rsidP="0067073A">
      <w:pPr>
        <w:tabs>
          <w:tab w:val="left" w:pos="196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FFFFFF"/>
          <w:sz w:val="28"/>
          <w:szCs w:val="28"/>
        </w:rPr>
      </w:pPr>
    </w:p>
    <w:p w:rsidR="0067073A" w:rsidRPr="00094064" w:rsidRDefault="0067073A" w:rsidP="0067073A">
      <w:pPr>
        <w:tabs>
          <w:tab w:val="left" w:pos="196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FFFFFF"/>
          <w:sz w:val="28"/>
          <w:szCs w:val="28"/>
        </w:rPr>
      </w:pPr>
    </w:p>
    <w:p w:rsidR="0067073A" w:rsidRPr="0018437B" w:rsidRDefault="0067073A" w:rsidP="0067073A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</w:rPr>
      </w:pPr>
      <w:r w:rsidRPr="0018437B">
        <w:rPr>
          <w:rFonts w:ascii="Times New Roman" w:hAnsi="Times New Roman"/>
          <w:sz w:val="24"/>
        </w:rPr>
        <w:t xml:space="preserve">Приложение </w:t>
      </w:r>
    </w:p>
    <w:p w:rsidR="0067073A" w:rsidRDefault="0067073A" w:rsidP="0067073A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Pr="0018437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</w:t>
      </w:r>
      <w:r w:rsidRPr="0018437B">
        <w:rPr>
          <w:rFonts w:ascii="Times New Roman" w:hAnsi="Times New Roman"/>
          <w:sz w:val="24"/>
        </w:rPr>
        <w:t xml:space="preserve">остановлению Администрации </w:t>
      </w:r>
    </w:p>
    <w:p w:rsidR="0067073A" w:rsidRDefault="0067073A" w:rsidP="0067073A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Гюрюльдеукского сельского поселения </w:t>
      </w:r>
    </w:p>
    <w:p w:rsidR="0067073A" w:rsidRPr="0018437B" w:rsidRDefault="0067073A" w:rsidP="0067073A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№ </w:t>
      </w:r>
      <w:r>
        <w:rPr>
          <w:rFonts w:ascii="Times New Roman" w:hAnsi="Times New Roman"/>
          <w:sz w:val="24"/>
          <w:u w:val="single"/>
        </w:rPr>
        <w:t>62</w:t>
      </w:r>
      <w:r>
        <w:rPr>
          <w:rFonts w:ascii="Times New Roman" w:hAnsi="Times New Roman"/>
          <w:sz w:val="24"/>
        </w:rPr>
        <w:t xml:space="preserve"> от </w:t>
      </w:r>
      <w:r w:rsidRPr="00D15EEC">
        <w:rPr>
          <w:rFonts w:ascii="Times New Roman" w:hAnsi="Times New Roman"/>
          <w:sz w:val="24"/>
          <w:u w:val="single"/>
        </w:rPr>
        <w:t>29.12.2023</w:t>
      </w:r>
      <w:r>
        <w:rPr>
          <w:rFonts w:ascii="Times New Roman" w:hAnsi="Times New Roman"/>
          <w:sz w:val="24"/>
        </w:rPr>
        <w:t xml:space="preserve"> г.  </w:t>
      </w:r>
    </w:p>
    <w:p w:rsidR="0067073A" w:rsidRPr="0018437B" w:rsidRDefault="0067073A" w:rsidP="0067073A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</w:rPr>
      </w:pPr>
    </w:p>
    <w:p w:rsidR="0067073A" w:rsidRDefault="0067073A" w:rsidP="0067073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67073A" w:rsidRPr="00B0510D" w:rsidRDefault="0067073A" w:rsidP="0067073A">
      <w:pPr>
        <w:jc w:val="both"/>
        <w:rPr>
          <w:color w:val="000000"/>
          <w:sz w:val="28"/>
          <w:szCs w:val="28"/>
        </w:rPr>
      </w:pPr>
    </w:p>
    <w:p w:rsidR="0067073A" w:rsidRPr="001249BF" w:rsidRDefault="0067073A" w:rsidP="0067073A">
      <w:pPr>
        <w:jc w:val="center"/>
        <w:rPr>
          <w:b/>
          <w:sz w:val="28"/>
          <w:szCs w:val="28"/>
          <w:shd w:val="clear" w:color="auto" w:fill="FFFFFF"/>
        </w:rPr>
      </w:pPr>
      <w:r w:rsidRPr="001249BF">
        <w:rPr>
          <w:b/>
          <w:sz w:val="28"/>
          <w:szCs w:val="28"/>
          <w:shd w:val="clear" w:color="auto" w:fill="FFFFFF"/>
        </w:rPr>
        <w:t>Регламент реализации полномочий администратора доходов бюджета по взысканию дебиторской задолженности</w:t>
      </w:r>
    </w:p>
    <w:p w:rsidR="0067073A" w:rsidRPr="001249BF" w:rsidRDefault="0067073A" w:rsidP="0067073A">
      <w:pPr>
        <w:jc w:val="center"/>
        <w:rPr>
          <w:b/>
          <w:color w:val="000000"/>
          <w:sz w:val="28"/>
          <w:szCs w:val="28"/>
        </w:rPr>
      </w:pPr>
    </w:p>
    <w:p w:rsidR="0067073A" w:rsidRPr="00364B96" w:rsidRDefault="0067073A" w:rsidP="0067073A">
      <w:pPr>
        <w:pStyle w:val="a4"/>
        <w:ind w:firstLine="708"/>
        <w:jc w:val="both"/>
        <w:rPr>
          <w:sz w:val="28"/>
          <w:szCs w:val="28"/>
          <w:shd w:val="clear" w:color="auto" w:fill="FFFFFF"/>
        </w:rPr>
      </w:pPr>
      <w:r w:rsidRPr="00364B96">
        <w:rPr>
          <w:color w:val="000000"/>
          <w:sz w:val="28"/>
          <w:szCs w:val="28"/>
        </w:rPr>
        <w:t xml:space="preserve">1. Настоящий </w:t>
      </w:r>
      <w:r>
        <w:rPr>
          <w:color w:val="000000"/>
          <w:sz w:val="28"/>
          <w:szCs w:val="28"/>
        </w:rPr>
        <w:t>Р</w:t>
      </w:r>
      <w:r w:rsidRPr="00364B96">
        <w:rPr>
          <w:color w:val="000000"/>
          <w:sz w:val="28"/>
          <w:szCs w:val="28"/>
        </w:rPr>
        <w:t xml:space="preserve">егламент </w:t>
      </w:r>
      <w:r w:rsidRPr="00364B96">
        <w:rPr>
          <w:sz w:val="28"/>
          <w:szCs w:val="28"/>
          <w:shd w:val="clear" w:color="auto" w:fill="FFFFFF"/>
        </w:rPr>
        <w:t xml:space="preserve">устанавливает порядок реализации полномочий администратора доходов бюджета </w:t>
      </w:r>
      <w:r>
        <w:rPr>
          <w:bCs/>
          <w:sz w:val="28"/>
          <w:szCs w:val="28"/>
        </w:rPr>
        <w:t>А</w:t>
      </w:r>
      <w:r w:rsidRPr="00823349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>и Гюрюльдеукского сельского поселения</w:t>
      </w:r>
      <w:r w:rsidRPr="00364B96">
        <w:rPr>
          <w:sz w:val="28"/>
          <w:szCs w:val="28"/>
          <w:shd w:val="clear" w:color="auto" w:fill="FFFFFF"/>
        </w:rPr>
        <w:t xml:space="preserve"> по взысканию дебиторской задолженности по платежам в местный бюджет, являющим</w:t>
      </w:r>
      <w:r>
        <w:rPr>
          <w:sz w:val="28"/>
          <w:szCs w:val="28"/>
          <w:shd w:val="clear" w:color="auto" w:fill="FFFFFF"/>
        </w:rPr>
        <w:t>и</w:t>
      </w:r>
      <w:r w:rsidRPr="00364B96">
        <w:rPr>
          <w:sz w:val="28"/>
          <w:szCs w:val="28"/>
          <w:shd w:val="clear" w:color="auto" w:fill="FFFFFF"/>
        </w:rPr>
        <w:t xml:space="preserve">ся источниками формирования доходов </w:t>
      </w:r>
      <w:r>
        <w:rPr>
          <w:sz w:val="28"/>
          <w:szCs w:val="28"/>
          <w:shd w:val="clear" w:color="auto" w:fill="FFFFFF"/>
        </w:rPr>
        <w:t xml:space="preserve">бюджета </w:t>
      </w:r>
      <w:r>
        <w:rPr>
          <w:bCs/>
          <w:sz w:val="28"/>
          <w:szCs w:val="28"/>
        </w:rPr>
        <w:t>А</w:t>
      </w:r>
      <w:r w:rsidRPr="00823349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>и Гюрюльдеукского сельского поселения</w:t>
      </w:r>
      <w:r w:rsidRPr="00364B96">
        <w:rPr>
          <w:sz w:val="28"/>
          <w:szCs w:val="28"/>
          <w:shd w:val="clear" w:color="auto" w:fill="FFFFFF"/>
        </w:rPr>
        <w:t>, (далее соответственно - Регламент, дебиторская задолженность по доходам)</w:t>
      </w:r>
      <w:r>
        <w:rPr>
          <w:sz w:val="28"/>
          <w:szCs w:val="28"/>
          <w:shd w:val="clear" w:color="auto" w:fill="FFFFFF"/>
        </w:rPr>
        <w:t>.</w:t>
      </w:r>
    </w:p>
    <w:p w:rsidR="0067073A" w:rsidRPr="00364B96" w:rsidRDefault="0067073A" w:rsidP="0067073A">
      <w:pPr>
        <w:pStyle w:val="a4"/>
        <w:ind w:firstLine="708"/>
        <w:jc w:val="both"/>
        <w:rPr>
          <w:sz w:val="28"/>
          <w:szCs w:val="28"/>
        </w:rPr>
      </w:pPr>
      <w:r w:rsidRPr="00364B96">
        <w:rPr>
          <w:color w:val="000000"/>
          <w:sz w:val="28"/>
          <w:szCs w:val="28"/>
        </w:rPr>
        <w:t xml:space="preserve">2. </w:t>
      </w:r>
      <w:r w:rsidRPr="00364B96">
        <w:rPr>
          <w:sz w:val="28"/>
          <w:szCs w:val="28"/>
        </w:rPr>
        <w:t xml:space="preserve">Администратор доходов бюджета </w:t>
      </w:r>
      <w:r>
        <w:rPr>
          <w:sz w:val="28"/>
          <w:szCs w:val="28"/>
        </w:rPr>
        <w:t xml:space="preserve">осуществляет </w:t>
      </w:r>
      <w:r w:rsidRPr="00364B96">
        <w:rPr>
          <w:sz w:val="28"/>
          <w:szCs w:val="28"/>
        </w:rPr>
        <w:t>перечень мероприятий по реализации полномочий, направленных на взыскание дебиторской задолженности по доходам по видам платежей (учетным группам доходов)</w:t>
      </w:r>
      <w:r>
        <w:rPr>
          <w:sz w:val="28"/>
          <w:szCs w:val="28"/>
        </w:rPr>
        <w:t xml:space="preserve"> согласно приложению к настоящему Регламенту.</w:t>
      </w:r>
    </w:p>
    <w:p w:rsidR="0067073A" w:rsidRPr="00364B96" w:rsidRDefault="0067073A" w:rsidP="0067073A">
      <w:pPr>
        <w:pStyle w:val="a4"/>
        <w:jc w:val="both"/>
        <w:rPr>
          <w:rFonts w:ascii="PT Serif" w:hAnsi="PT Serif"/>
          <w:sz w:val="28"/>
          <w:szCs w:val="28"/>
        </w:rPr>
      </w:pPr>
    </w:p>
    <w:p w:rsidR="0067073A" w:rsidRPr="00364B96" w:rsidRDefault="0067073A" w:rsidP="0067073A">
      <w:pPr>
        <w:pStyle w:val="a4"/>
        <w:jc w:val="both"/>
        <w:rPr>
          <w:rFonts w:ascii="PT Serif" w:hAnsi="PT Serif"/>
          <w:sz w:val="28"/>
          <w:szCs w:val="28"/>
        </w:rPr>
      </w:pPr>
    </w:p>
    <w:p w:rsidR="0067073A" w:rsidRPr="00364B96" w:rsidRDefault="0067073A" w:rsidP="0067073A">
      <w:pPr>
        <w:pStyle w:val="a4"/>
        <w:jc w:val="both"/>
        <w:rPr>
          <w:rFonts w:ascii="PT Serif" w:hAnsi="PT Serif"/>
          <w:sz w:val="28"/>
          <w:szCs w:val="28"/>
        </w:rPr>
      </w:pPr>
    </w:p>
    <w:p w:rsidR="0067073A" w:rsidRDefault="0067073A" w:rsidP="0067073A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</w:p>
    <w:p w:rsidR="0067073A" w:rsidRDefault="0067073A" w:rsidP="0067073A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</w:p>
    <w:p w:rsidR="0067073A" w:rsidRDefault="0067073A" w:rsidP="0067073A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</w:p>
    <w:p w:rsidR="0067073A" w:rsidRDefault="0067073A" w:rsidP="0067073A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</w:p>
    <w:p w:rsidR="0067073A" w:rsidRDefault="0067073A" w:rsidP="0067073A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</w:p>
    <w:p w:rsidR="0067073A" w:rsidRDefault="0067073A" w:rsidP="0067073A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</w:p>
    <w:p w:rsidR="0067073A" w:rsidRDefault="0067073A" w:rsidP="0067073A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</w:p>
    <w:p w:rsidR="0067073A" w:rsidRDefault="0067073A" w:rsidP="0067073A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</w:p>
    <w:p w:rsidR="0067073A" w:rsidRDefault="0067073A" w:rsidP="0067073A">
      <w:pPr>
        <w:pStyle w:val="s1"/>
        <w:jc w:val="both"/>
        <w:rPr>
          <w:rFonts w:ascii="PT Serif" w:hAnsi="PT Serif"/>
          <w:color w:val="22272F"/>
          <w:sz w:val="23"/>
          <w:szCs w:val="23"/>
        </w:rPr>
        <w:sectPr w:rsidR="0067073A" w:rsidSect="007636E0">
          <w:pgSz w:w="11906" w:h="16838"/>
          <w:pgMar w:top="426" w:right="567" w:bottom="1134" w:left="1701" w:header="709" w:footer="391" w:gutter="0"/>
          <w:cols w:space="720"/>
        </w:sect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2"/>
        <w:gridCol w:w="1772"/>
        <w:gridCol w:w="2860"/>
        <w:gridCol w:w="3210"/>
      </w:tblGrid>
      <w:tr w:rsidR="0067073A" w:rsidRPr="00493976" w:rsidTr="00AE4F1D"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b/>
                <w:color w:val="22272F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b/>
                <w:color w:val="22272F"/>
              </w:rPr>
            </w:pPr>
          </w:p>
        </w:tc>
        <w:tc>
          <w:tcPr>
            <w:tcW w:w="20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073A" w:rsidRPr="00493976" w:rsidRDefault="0067073A" w:rsidP="00AE4F1D">
            <w:pPr>
              <w:pStyle w:val="s1"/>
              <w:jc w:val="right"/>
              <w:rPr>
                <w:shd w:val="clear" w:color="auto" w:fill="FFFFFF"/>
              </w:rPr>
            </w:pPr>
            <w:r w:rsidRPr="00493976">
              <w:rPr>
                <w:color w:val="22272F"/>
              </w:rPr>
              <w:t>Приложение к регламенту</w:t>
            </w:r>
            <w:r w:rsidRPr="00493976">
              <w:rPr>
                <w:shd w:val="clear" w:color="auto" w:fill="FFFFFF"/>
              </w:rPr>
              <w:t xml:space="preserve"> реализации полномочий администратора доходов бюджета по взысканию дебиторской задолженности</w:t>
            </w:r>
          </w:p>
          <w:p w:rsidR="0067073A" w:rsidRPr="00493976" w:rsidRDefault="0067073A" w:rsidP="00AE4F1D">
            <w:pPr>
              <w:pStyle w:val="s1"/>
              <w:jc w:val="right"/>
              <w:rPr>
                <w:color w:val="22272F"/>
              </w:rPr>
            </w:pPr>
          </w:p>
        </w:tc>
      </w:tr>
      <w:tr w:rsidR="0067073A" w:rsidRPr="00493976" w:rsidTr="00AE4F1D">
        <w:tc>
          <w:tcPr>
            <w:tcW w:w="2374" w:type="pct"/>
            <w:tcBorders>
              <w:top w:val="single" w:sz="4" w:space="0" w:color="auto"/>
            </w:tcBorders>
            <w:shd w:val="clear" w:color="auto" w:fill="auto"/>
          </w:tcPr>
          <w:p w:rsidR="0067073A" w:rsidRPr="00493976" w:rsidRDefault="0067073A" w:rsidP="00AE4F1D">
            <w:pPr>
              <w:pStyle w:val="s1"/>
              <w:jc w:val="center"/>
              <w:rPr>
                <w:b/>
                <w:color w:val="22272F"/>
              </w:rPr>
            </w:pPr>
            <w:r w:rsidRPr="00493976">
              <w:rPr>
                <w:b/>
                <w:color w:val="22272F"/>
              </w:rPr>
              <w:t>Наименование мероприятия</w:t>
            </w:r>
          </w:p>
        </w:tc>
        <w:tc>
          <w:tcPr>
            <w:tcW w:w="585" w:type="pct"/>
            <w:tcBorders>
              <w:top w:val="single" w:sz="4" w:space="0" w:color="auto"/>
            </w:tcBorders>
            <w:shd w:val="clear" w:color="auto" w:fill="auto"/>
          </w:tcPr>
          <w:p w:rsidR="0067073A" w:rsidRPr="00493976" w:rsidRDefault="0067073A" w:rsidP="00AE4F1D">
            <w:pPr>
              <w:pStyle w:val="s1"/>
              <w:jc w:val="center"/>
              <w:rPr>
                <w:b/>
                <w:color w:val="22272F"/>
              </w:rPr>
            </w:pPr>
            <w:r w:rsidRPr="00493976">
              <w:rPr>
                <w:b/>
                <w:color w:val="22272F"/>
              </w:rPr>
              <w:t>сроки реализации мероприятия</w:t>
            </w:r>
          </w:p>
        </w:tc>
        <w:tc>
          <w:tcPr>
            <w:tcW w:w="962" w:type="pct"/>
            <w:tcBorders>
              <w:top w:val="single" w:sz="4" w:space="0" w:color="auto"/>
            </w:tcBorders>
            <w:shd w:val="clear" w:color="auto" w:fill="auto"/>
          </w:tcPr>
          <w:p w:rsidR="0067073A" w:rsidRPr="00493976" w:rsidRDefault="0067073A" w:rsidP="00AE4F1D">
            <w:pPr>
              <w:pStyle w:val="s1"/>
              <w:jc w:val="center"/>
              <w:rPr>
                <w:b/>
                <w:color w:val="22272F"/>
              </w:rPr>
            </w:pPr>
            <w:r w:rsidRPr="00493976">
              <w:rPr>
                <w:b/>
                <w:color w:val="22272F"/>
              </w:rPr>
              <w:t>перечень ответственных за работу с дебиторской задолженностью по доходам</w:t>
            </w:r>
          </w:p>
        </w:tc>
        <w:tc>
          <w:tcPr>
            <w:tcW w:w="1079" w:type="pct"/>
            <w:tcBorders>
              <w:top w:val="single" w:sz="4" w:space="0" w:color="auto"/>
            </w:tcBorders>
            <w:shd w:val="clear" w:color="auto" w:fill="auto"/>
          </w:tcPr>
          <w:p w:rsidR="0067073A" w:rsidRPr="00493976" w:rsidRDefault="0067073A" w:rsidP="00AE4F1D">
            <w:pPr>
              <w:pStyle w:val="s1"/>
              <w:jc w:val="center"/>
              <w:rPr>
                <w:b/>
                <w:color w:val="22272F"/>
              </w:rPr>
            </w:pPr>
            <w:r w:rsidRPr="00493976">
              <w:rPr>
                <w:b/>
                <w:color w:val="22272F"/>
              </w:rPr>
              <w:t>порядок обмена информацией</w:t>
            </w:r>
          </w:p>
        </w:tc>
      </w:tr>
      <w:tr w:rsidR="0067073A" w:rsidRPr="00493976" w:rsidTr="00AE4F1D">
        <w:tc>
          <w:tcPr>
            <w:tcW w:w="5000" w:type="pct"/>
            <w:gridSpan w:val="4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b/>
                <w:color w:val="22272F"/>
              </w:rPr>
            </w:pPr>
            <w:r w:rsidRPr="00493976">
              <w:rPr>
                <w:b/>
                <w:color w:val="22272F"/>
              </w:rPr>
              <w:t>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67073A" w:rsidRPr="00493976" w:rsidTr="00AE4F1D">
        <w:tc>
          <w:tcPr>
            <w:tcW w:w="5000" w:type="pct"/>
            <w:gridSpan w:val="4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  <w:r w:rsidRPr="00493976">
              <w:rPr>
                <w:color w:val="22272F"/>
              </w:rPr>
              <w:t xml:space="preserve">   1.1 Контроль за правильностью исчисления, полнотой и своевременностью осуществления платежей в бюджет, в том числе:</w:t>
            </w:r>
          </w:p>
        </w:tc>
      </w:tr>
      <w:tr w:rsidR="0067073A" w:rsidRPr="00493976" w:rsidTr="00AE4F1D">
        <w:tc>
          <w:tcPr>
            <w:tcW w:w="2374" w:type="pct"/>
            <w:shd w:val="clear" w:color="auto" w:fill="auto"/>
          </w:tcPr>
          <w:p w:rsidR="0067073A" w:rsidRPr="00493976" w:rsidRDefault="0067073A" w:rsidP="00AE4F1D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493976">
              <w:rPr>
                <w:color w:val="22272F"/>
              </w:rPr>
              <w:t>1.1.1 за фактическим зачислением платежей в бюджет в размерах и сроки, установленные законодательством Российской Федерации, договором (контрактом);</w:t>
            </w:r>
          </w:p>
        </w:tc>
        <w:tc>
          <w:tcPr>
            <w:tcW w:w="585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  <w:r w:rsidRPr="00493976">
              <w:rPr>
                <w:color w:val="22272F"/>
              </w:rPr>
              <w:t xml:space="preserve">до </w:t>
            </w:r>
            <w:r>
              <w:rPr>
                <w:color w:val="22272F"/>
              </w:rPr>
              <w:t>10</w:t>
            </w:r>
            <w:r w:rsidRPr="00493976">
              <w:rPr>
                <w:color w:val="22272F"/>
              </w:rPr>
              <w:t xml:space="preserve"> числа, следующего за отчетным месяцем</w:t>
            </w:r>
          </w:p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</w:p>
        </w:tc>
        <w:tc>
          <w:tcPr>
            <w:tcW w:w="962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  <w:r>
              <w:rPr>
                <w:color w:val="22272F"/>
              </w:rPr>
              <w:t>Финансово-экономический отдел</w:t>
            </w:r>
          </w:p>
        </w:tc>
        <w:tc>
          <w:tcPr>
            <w:tcW w:w="1079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  <w:r w:rsidRPr="00493976">
              <w:rPr>
                <w:color w:val="22272F"/>
              </w:rPr>
              <w:t>п</w:t>
            </w:r>
            <w:r>
              <w:rPr>
                <w:color w:val="22272F"/>
              </w:rPr>
              <w:t>редоставление информации главе администрации Гюрюльдеукского сельского поселения</w:t>
            </w:r>
          </w:p>
        </w:tc>
      </w:tr>
      <w:tr w:rsidR="0067073A" w:rsidRPr="00493976" w:rsidTr="00AE4F1D">
        <w:tc>
          <w:tcPr>
            <w:tcW w:w="2374" w:type="pct"/>
            <w:shd w:val="clear" w:color="auto" w:fill="auto"/>
          </w:tcPr>
          <w:p w:rsidR="0067073A" w:rsidRPr="00493976" w:rsidRDefault="0067073A" w:rsidP="00AE4F1D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493976">
              <w:rPr>
                <w:color w:val="22272F"/>
              </w:rPr>
              <w:t>1.1.2 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 статьей 21</w:t>
            </w:r>
            <w:r w:rsidRPr="00493976">
              <w:rPr>
                <w:color w:val="22272F"/>
                <w:vertAlign w:val="superscript"/>
              </w:rPr>
              <w:t> 3</w:t>
            </w:r>
            <w:r w:rsidRPr="00493976">
              <w:rPr>
                <w:color w:val="22272F"/>
              </w:rPr>
              <w:t> Федерального закона от 27 июля 2010 г. N 210-ФЗ "Об организации предоставления государственных и муниципальных услуг"</w:t>
            </w:r>
            <w:r w:rsidRPr="00493976">
              <w:rPr>
                <w:color w:val="22272F"/>
                <w:vertAlign w:val="superscript"/>
              </w:rPr>
              <w:t> 1</w:t>
            </w:r>
            <w:r w:rsidRPr="00493976">
              <w:rPr>
                <w:color w:val="22272F"/>
              </w:rPr>
              <w:t xml:space="preserve"> 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 перечень которых утвержден приказом Министерства финансов Российской Федерации от 25 декабря 2019 г. N 250н "О перечне платежей, являющихся источниками формирования </w:t>
            </w:r>
            <w:r w:rsidRPr="00493976">
              <w:rPr>
                <w:color w:val="22272F"/>
              </w:rPr>
              <w:lastRenderedPageBreak/>
              <w:t>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</w:t>
            </w:r>
            <w:r w:rsidRPr="00493976">
              <w:rPr>
                <w:color w:val="22272F"/>
                <w:vertAlign w:val="superscript"/>
              </w:rPr>
              <w:t> </w:t>
            </w:r>
            <w:r w:rsidRPr="00493976">
              <w:rPr>
                <w:color w:val="22272F"/>
              </w:rPr>
              <w:t>;</w:t>
            </w:r>
          </w:p>
        </w:tc>
        <w:tc>
          <w:tcPr>
            <w:tcW w:w="585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  <w:r w:rsidRPr="00493976">
              <w:rPr>
                <w:color w:val="22272F"/>
              </w:rPr>
              <w:lastRenderedPageBreak/>
              <w:t xml:space="preserve">до </w:t>
            </w:r>
            <w:r>
              <w:rPr>
                <w:color w:val="22272F"/>
              </w:rPr>
              <w:t>10</w:t>
            </w:r>
            <w:r w:rsidRPr="00493976">
              <w:rPr>
                <w:color w:val="22272F"/>
              </w:rPr>
              <w:t xml:space="preserve"> числа, следующего за отчетным месяцем</w:t>
            </w:r>
          </w:p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</w:p>
        </w:tc>
        <w:tc>
          <w:tcPr>
            <w:tcW w:w="962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  <w:r>
              <w:rPr>
                <w:color w:val="22272F"/>
              </w:rPr>
              <w:t>Финансово-экономический отдел</w:t>
            </w:r>
          </w:p>
        </w:tc>
        <w:tc>
          <w:tcPr>
            <w:tcW w:w="1079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  <w:r w:rsidRPr="009D7C37">
              <w:rPr>
                <w:color w:val="22272F"/>
              </w:rPr>
              <w:t xml:space="preserve">предоставление информации главе администрации </w:t>
            </w:r>
            <w:r>
              <w:rPr>
                <w:color w:val="22272F"/>
              </w:rPr>
              <w:t>Гюрюльдеукского сельского</w:t>
            </w:r>
            <w:r w:rsidRPr="009D7C37">
              <w:rPr>
                <w:color w:val="22272F"/>
              </w:rPr>
              <w:t xml:space="preserve"> поселения</w:t>
            </w:r>
          </w:p>
        </w:tc>
      </w:tr>
      <w:tr w:rsidR="0067073A" w:rsidRPr="00493976" w:rsidTr="00AE4F1D">
        <w:tc>
          <w:tcPr>
            <w:tcW w:w="2374" w:type="pct"/>
            <w:shd w:val="clear" w:color="auto" w:fill="auto"/>
          </w:tcPr>
          <w:p w:rsidR="0067073A" w:rsidRPr="00493976" w:rsidRDefault="0067073A" w:rsidP="00AE4F1D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493976">
              <w:rPr>
                <w:color w:val="22272F"/>
              </w:rPr>
              <w:lastRenderedPageBreak/>
              <w:t>1.1.3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случаях, предусмотренных законодательством Российской Федерации;</w:t>
            </w:r>
          </w:p>
        </w:tc>
        <w:tc>
          <w:tcPr>
            <w:tcW w:w="585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  <w:r w:rsidRPr="00493976">
              <w:rPr>
                <w:color w:val="22272F"/>
              </w:rPr>
              <w:t>В течение 3 рабочих дней с момента возникновения просрочки графика платежей</w:t>
            </w:r>
          </w:p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</w:p>
        </w:tc>
        <w:tc>
          <w:tcPr>
            <w:tcW w:w="962" w:type="pct"/>
            <w:shd w:val="clear" w:color="auto" w:fill="auto"/>
          </w:tcPr>
          <w:p w:rsidR="0067073A" w:rsidRDefault="0067073A" w:rsidP="00AE4F1D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Отдел по правовым вопросам</w:t>
            </w:r>
          </w:p>
          <w:p w:rsidR="0067073A" w:rsidRDefault="0067073A" w:rsidP="00AE4F1D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Отдел земельных отношений</w:t>
            </w:r>
          </w:p>
          <w:p w:rsidR="0067073A" w:rsidRPr="00493976" w:rsidRDefault="0067073A" w:rsidP="00AE4F1D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Отдел планирования и организации закупок </w:t>
            </w:r>
          </w:p>
        </w:tc>
        <w:tc>
          <w:tcPr>
            <w:tcW w:w="1079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  <w:r w:rsidRPr="009D7C37">
              <w:rPr>
                <w:color w:val="22272F"/>
              </w:rPr>
              <w:t xml:space="preserve">предоставление информации главе администрации </w:t>
            </w:r>
            <w:r>
              <w:rPr>
                <w:color w:val="22272F"/>
              </w:rPr>
              <w:t>Гюрюльдеукского сельского</w:t>
            </w:r>
            <w:r w:rsidRPr="009D7C37">
              <w:rPr>
                <w:color w:val="22272F"/>
              </w:rPr>
              <w:t xml:space="preserve"> поселения</w:t>
            </w:r>
          </w:p>
        </w:tc>
      </w:tr>
      <w:tr w:rsidR="0067073A" w:rsidRPr="00493976" w:rsidTr="00AE4F1D">
        <w:tc>
          <w:tcPr>
            <w:tcW w:w="2374" w:type="pct"/>
            <w:shd w:val="clear" w:color="auto" w:fill="auto"/>
          </w:tcPr>
          <w:p w:rsidR="0067073A" w:rsidRPr="00493976" w:rsidRDefault="0067073A" w:rsidP="00AE4F1D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493976">
              <w:rPr>
                <w:color w:val="22272F"/>
              </w:rPr>
              <w:t>1.1.4 за своевременным начислением неустойки (штрафов, пени);</w:t>
            </w:r>
          </w:p>
        </w:tc>
        <w:tc>
          <w:tcPr>
            <w:tcW w:w="585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  <w:r w:rsidRPr="00493976">
              <w:rPr>
                <w:color w:val="22272F"/>
              </w:rPr>
              <w:t>Постоянно – при возникновении оснований начисления  неустойки</w:t>
            </w:r>
          </w:p>
        </w:tc>
        <w:tc>
          <w:tcPr>
            <w:tcW w:w="962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  <w:r>
              <w:rPr>
                <w:color w:val="22272F"/>
              </w:rPr>
              <w:t>Отдел по правовым вопросам</w:t>
            </w:r>
          </w:p>
        </w:tc>
        <w:tc>
          <w:tcPr>
            <w:tcW w:w="1079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  <w:r w:rsidRPr="00493976">
              <w:rPr>
                <w:color w:val="22272F"/>
              </w:rPr>
              <w:t xml:space="preserve">При наличии основания начисления </w:t>
            </w:r>
            <w:r w:rsidRPr="00874594">
              <w:rPr>
                <w:color w:val="22272F"/>
              </w:rPr>
              <w:t xml:space="preserve">предоставление информации главе администрации </w:t>
            </w:r>
            <w:r>
              <w:rPr>
                <w:color w:val="22272F"/>
              </w:rPr>
              <w:t>Гюрюльдеукского сельского</w:t>
            </w:r>
            <w:r w:rsidRPr="00874594">
              <w:rPr>
                <w:color w:val="22272F"/>
              </w:rPr>
              <w:t xml:space="preserve"> поселения</w:t>
            </w:r>
          </w:p>
        </w:tc>
      </w:tr>
      <w:tr w:rsidR="0067073A" w:rsidRPr="00493976" w:rsidTr="00AE4F1D">
        <w:tc>
          <w:tcPr>
            <w:tcW w:w="2374" w:type="pct"/>
            <w:shd w:val="clear" w:color="auto" w:fill="auto"/>
          </w:tcPr>
          <w:p w:rsidR="0067073A" w:rsidRPr="00493976" w:rsidRDefault="0067073A" w:rsidP="00AE4F1D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493976">
              <w:rPr>
                <w:color w:val="22272F"/>
              </w:rPr>
              <w:t>1.1.5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в финансовый отдел</w:t>
            </w:r>
          </w:p>
        </w:tc>
        <w:tc>
          <w:tcPr>
            <w:tcW w:w="585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  <w:r w:rsidRPr="00493976">
              <w:rPr>
                <w:color w:val="22272F"/>
              </w:rPr>
              <w:t>В течение 3 рабочих дней момента возникновения основания составления первичных учетных документов</w:t>
            </w:r>
          </w:p>
        </w:tc>
        <w:tc>
          <w:tcPr>
            <w:tcW w:w="962" w:type="pct"/>
            <w:shd w:val="clear" w:color="auto" w:fill="auto"/>
          </w:tcPr>
          <w:p w:rsidR="0067073A" w:rsidRDefault="0067073A" w:rsidP="00AE4F1D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Отдел по правовым вопросам </w:t>
            </w:r>
          </w:p>
          <w:p w:rsidR="0067073A" w:rsidRPr="00493976" w:rsidRDefault="0067073A" w:rsidP="00AE4F1D">
            <w:pPr>
              <w:pStyle w:val="s1"/>
              <w:spacing w:before="0" w:beforeAutospacing="0"/>
              <w:jc w:val="both"/>
              <w:rPr>
                <w:color w:val="22272F"/>
              </w:rPr>
            </w:pPr>
            <w:r w:rsidRPr="00704E73">
              <w:rPr>
                <w:color w:val="22272F"/>
              </w:rPr>
              <w:t xml:space="preserve">Отдел планирования и организации закупок </w:t>
            </w:r>
            <w:r>
              <w:rPr>
                <w:color w:val="22272F"/>
              </w:rPr>
              <w:t>Контрактный управляющий</w:t>
            </w:r>
          </w:p>
        </w:tc>
        <w:tc>
          <w:tcPr>
            <w:tcW w:w="1079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  <w:r w:rsidRPr="00493976">
              <w:rPr>
                <w:color w:val="22272F"/>
              </w:rPr>
              <w:t>Предоставление первичных учетных</w:t>
            </w:r>
            <w:r>
              <w:rPr>
                <w:color w:val="22272F"/>
              </w:rPr>
              <w:t xml:space="preserve"> ведущему  специалисту финансово-экономического отдела</w:t>
            </w:r>
          </w:p>
        </w:tc>
      </w:tr>
      <w:tr w:rsidR="0067073A" w:rsidRPr="00493976" w:rsidTr="00AE4F1D">
        <w:tc>
          <w:tcPr>
            <w:tcW w:w="2374" w:type="pct"/>
            <w:shd w:val="clear" w:color="auto" w:fill="auto"/>
          </w:tcPr>
          <w:p w:rsidR="0067073A" w:rsidRPr="00493976" w:rsidRDefault="0067073A" w:rsidP="00AE4F1D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493976">
              <w:rPr>
                <w:color w:val="22272F"/>
                <w:shd w:val="clear" w:color="auto" w:fill="FFFFFF"/>
              </w:rPr>
              <w:t xml:space="preserve">1.2 Проведение инвентаризации расчетов с должниками, включая сверку данных по доходам бюджетов бюджетной системы Российской Федерации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</w:t>
            </w:r>
            <w:r w:rsidRPr="00493976">
              <w:rPr>
                <w:color w:val="22272F"/>
                <w:shd w:val="clear" w:color="auto" w:fill="FFFFFF"/>
              </w:rPr>
              <w:lastRenderedPageBreak/>
              <w:t>задолженности по доходам, признания дебиторской задолженности по доходам сомнительной</w:t>
            </w:r>
          </w:p>
        </w:tc>
        <w:tc>
          <w:tcPr>
            <w:tcW w:w="585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  <w:r w:rsidRPr="00493976">
              <w:rPr>
                <w:color w:val="22272F"/>
              </w:rPr>
              <w:lastRenderedPageBreak/>
              <w:t>До 2</w:t>
            </w:r>
            <w:r>
              <w:rPr>
                <w:color w:val="22272F"/>
              </w:rPr>
              <w:t>5</w:t>
            </w:r>
            <w:r w:rsidRPr="00493976">
              <w:rPr>
                <w:color w:val="22272F"/>
              </w:rPr>
              <w:t xml:space="preserve"> числа, следующего за отчетным кварталом</w:t>
            </w:r>
          </w:p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</w:p>
        </w:tc>
        <w:tc>
          <w:tcPr>
            <w:tcW w:w="962" w:type="pct"/>
            <w:shd w:val="clear" w:color="auto" w:fill="auto"/>
          </w:tcPr>
          <w:p w:rsidR="0067073A" w:rsidRDefault="0067073A" w:rsidP="00AE4F1D">
            <w:pPr>
              <w:pStyle w:val="s1"/>
              <w:jc w:val="both"/>
              <w:rPr>
                <w:color w:val="22272F"/>
              </w:rPr>
            </w:pPr>
            <w:r>
              <w:rPr>
                <w:color w:val="22272F"/>
              </w:rPr>
              <w:lastRenderedPageBreak/>
              <w:t>Отдел по правовым вопросам</w:t>
            </w:r>
          </w:p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  <w:r>
              <w:rPr>
                <w:color w:val="22272F"/>
              </w:rPr>
              <w:t>Финансово-экономический отдел</w:t>
            </w:r>
          </w:p>
        </w:tc>
        <w:tc>
          <w:tcPr>
            <w:tcW w:w="1079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  <w:r w:rsidRPr="009D7C37">
              <w:rPr>
                <w:color w:val="22272F"/>
              </w:rPr>
              <w:t xml:space="preserve">предоставление информации главе администрации </w:t>
            </w:r>
            <w:r>
              <w:rPr>
                <w:color w:val="22272F"/>
              </w:rPr>
              <w:t>Гюрюльдеукского сельского</w:t>
            </w:r>
            <w:r w:rsidRPr="009D7C37">
              <w:rPr>
                <w:color w:val="22272F"/>
              </w:rPr>
              <w:t xml:space="preserve"> поселения</w:t>
            </w:r>
          </w:p>
        </w:tc>
      </w:tr>
      <w:tr w:rsidR="0067073A" w:rsidRPr="00493976" w:rsidTr="00AE4F1D">
        <w:tc>
          <w:tcPr>
            <w:tcW w:w="5000" w:type="pct"/>
            <w:gridSpan w:val="4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  <w:r w:rsidRPr="00493976">
              <w:rPr>
                <w:color w:val="22272F"/>
                <w:shd w:val="clear" w:color="auto" w:fill="FFFFFF"/>
              </w:rPr>
              <w:lastRenderedPageBreak/>
              <w:t>1.3.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      </w:r>
          </w:p>
        </w:tc>
      </w:tr>
      <w:tr w:rsidR="0067073A" w:rsidRPr="00493976" w:rsidTr="00AE4F1D">
        <w:tc>
          <w:tcPr>
            <w:tcW w:w="2374" w:type="pct"/>
            <w:shd w:val="clear" w:color="auto" w:fill="auto"/>
          </w:tcPr>
          <w:p w:rsidR="0067073A" w:rsidRPr="00493976" w:rsidRDefault="0067073A" w:rsidP="00AE4F1D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493976">
              <w:rPr>
                <w:color w:val="22272F"/>
                <w:shd w:val="clear" w:color="auto" w:fill="FFFFFF"/>
              </w:rPr>
              <w:t>1.3.1 наличия сведений о взыскании с должника денежных средств в рамках исполнительного производства</w:t>
            </w:r>
          </w:p>
        </w:tc>
        <w:tc>
          <w:tcPr>
            <w:tcW w:w="585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  <w:r w:rsidRPr="00493976">
              <w:rPr>
                <w:color w:val="22272F"/>
              </w:rPr>
              <w:t xml:space="preserve">Ежемесячно до 10 числа месяца, следующего за отчетным, при наличии дебиторской задолженности </w:t>
            </w:r>
          </w:p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</w:p>
        </w:tc>
        <w:tc>
          <w:tcPr>
            <w:tcW w:w="962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  <w:r>
              <w:rPr>
                <w:color w:val="22272F"/>
              </w:rPr>
              <w:t>Отдел по правовым вопросам</w:t>
            </w:r>
          </w:p>
        </w:tc>
        <w:tc>
          <w:tcPr>
            <w:tcW w:w="1079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  <w:r w:rsidRPr="00493976">
              <w:rPr>
                <w:color w:val="22272F"/>
              </w:rPr>
              <w:t xml:space="preserve">предоставление информации </w:t>
            </w:r>
            <w:r>
              <w:rPr>
                <w:color w:val="22272F"/>
              </w:rPr>
              <w:t xml:space="preserve">Первому заместителю главы </w:t>
            </w:r>
            <w:r w:rsidRPr="00874594">
              <w:rPr>
                <w:color w:val="22272F"/>
              </w:rPr>
              <w:t xml:space="preserve">администрации </w:t>
            </w:r>
            <w:r>
              <w:rPr>
                <w:color w:val="22272F"/>
              </w:rPr>
              <w:t>Гюрюльдеукского сельского</w:t>
            </w:r>
            <w:r w:rsidRPr="00874594">
              <w:rPr>
                <w:color w:val="22272F"/>
              </w:rPr>
              <w:t xml:space="preserve"> поселения</w:t>
            </w:r>
          </w:p>
        </w:tc>
      </w:tr>
      <w:tr w:rsidR="0067073A" w:rsidRPr="00493976" w:rsidTr="00AE4F1D">
        <w:tc>
          <w:tcPr>
            <w:tcW w:w="2374" w:type="pct"/>
            <w:shd w:val="clear" w:color="auto" w:fill="auto"/>
          </w:tcPr>
          <w:p w:rsidR="0067073A" w:rsidRPr="00493976" w:rsidRDefault="0067073A" w:rsidP="00AE4F1D">
            <w:pPr>
              <w:pStyle w:val="s1"/>
              <w:shd w:val="clear" w:color="auto" w:fill="FFFFFF"/>
              <w:jc w:val="both"/>
              <w:rPr>
                <w:color w:val="22272F"/>
                <w:shd w:val="clear" w:color="auto" w:fill="FFFFFF"/>
              </w:rPr>
            </w:pPr>
            <w:r w:rsidRPr="00493976">
              <w:rPr>
                <w:color w:val="22272F"/>
                <w:shd w:val="clear" w:color="auto" w:fill="FFFFFF"/>
              </w:rPr>
              <w:t>1.3.2 наличия сведений о возбуждении в отношении должника дела о банкротстве</w:t>
            </w:r>
          </w:p>
        </w:tc>
        <w:tc>
          <w:tcPr>
            <w:tcW w:w="585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  <w:r w:rsidRPr="00493976">
              <w:rPr>
                <w:color w:val="22272F"/>
              </w:rPr>
              <w:t xml:space="preserve">Ежемесячно до 10 числа месяца, следующего за отчетным, при наличии дебиторской задолженности </w:t>
            </w:r>
          </w:p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</w:p>
        </w:tc>
        <w:tc>
          <w:tcPr>
            <w:tcW w:w="962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  <w:r w:rsidRPr="007636E0">
              <w:rPr>
                <w:color w:val="22272F"/>
              </w:rPr>
              <w:t>Отдел по правовым вопросам</w:t>
            </w:r>
          </w:p>
        </w:tc>
        <w:tc>
          <w:tcPr>
            <w:tcW w:w="1079" w:type="pct"/>
            <w:shd w:val="clear" w:color="auto" w:fill="auto"/>
          </w:tcPr>
          <w:p w:rsidR="0067073A" w:rsidRPr="00564378" w:rsidRDefault="0067073A" w:rsidP="00AE4F1D">
            <w:pPr>
              <w:pStyle w:val="s1"/>
              <w:jc w:val="both"/>
              <w:rPr>
                <w:color w:val="22272F"/>
                <w:sz w:val="22"/>
              </w:rPr>
            </w:pPr>
            <w:r w:rsidRPr="00874594">
              <w:rPr>
                <w:color w:val="22272F"/>
                <w:sz w:val="22"/>
              </w:rPr>
              <w:t xml:space="preserve">предоставление информации Первому заместителю главы администрации </w:t>
            </w:r>
            <w:r>
              <w:rPr>
                <w:color w:val="22272F"/>
                <w:sz w:val="22"/>
              </w:rPr>
              <w:t>Гюрюльдеукского сельского</w:t>
            </w:r>
            <w:r w:rsidRPr="00874594">
              <w:rPr>
                <w:color w:val="22272F"/>
                <w:sz w:val="22"/>
              </w:rPr>
              <w:t xml:space="preserve"> поселения</w:t>
            </w:r>
          </w:p>
        </w:tc>
      </w:tr>
      <w:tr w:rsidR="0067073A" w:rsidRPr="00493976" w:rsidTr="00AE4F1D">
        <w:tc>
          <w:tcPr>
            <w:tcW w:w="2374" w:type="pct"/>
            <w:shd w:val="clear" w:color="auto" w:fill="auto"/>
          </w:tcPr>
          <w:p w:rsidR="0067073A" w:rsidRPr="00690DB8" w:rsidRDefault="0067073A" w:rsidP="00AE4F1D">
            <w:pPr>
              <w:pStyle w:val="s1"/>
              <w:shd w:val="clear" w:color="auto" w:fill="FFFFFF"/>
              <w:jc w:val="both"/>
              <w:rPr>
                <w:color w:val="22272F"/>
                <w:shd w:val="clear" w:color="auto" w:fill="FFFFFF"/>
              </w:rPr>
            </w:pPr>
            <w:r w:rsidRPr="00690DB8">
              <w:rPr>
                <w:color w:val="22272F"/>
                <w:shd w:val="clear" w:color="auto" w:fill="FFFFFF"/>
              </w:rPr>
              <w:t xml:space="preserve">1.3.3 проверка контрагента на добросовестность </w:t>
            </w:r>
            <w:r>
              <w:rPr>
                <w:color w:val="22272F"/>
                <w:shd w:val="clear" w:color="auto" w:fill="FFFFFF"/>
              </w:rPr>
              <w:t>при заключении контрактов / договоров / соглашений</w:t>
            </w:r>
          </w:p>
        </w:tc>
        <w:tc>
          <w:tcPr>
            <w:tcW w:w="585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  <w:r>
              <w:rPr>
                <w:color w:val="22272F"/>
              </w:rPr>
              <w:t>В момент согласования</w:t>
            </w:r>
            <w:r>
              <w:rPr>
                <w:color w:val="22272F"/>
                <w:shd w:val="clear" w:color="auto" w:fill="FFFFFF"/>
              </w:rPr>
              <w:t xml:space="preserve"> контракта / договора / соглашения</w:t>
            </w:r>
          </w:p>
        </w:tc>
        <w:tc>
          <w:tcPr>
            <w:tcW w:w="962" w:type="pct"/>
            <w:shd w:val="clear" w:color="auto" w:fill="auto"/>
          </w:tcPr>
          <w:p w:rsidR="0067073A" w:rsidRDefault="0067073A" w:rsidP="00AE4F1D">
            <w:pPr>
              <w:pStyle w:val="s1"/>
              <w:spacing w:after="0" w:afterAutospacing="0"/>
              <w:jc w:val="both"/>
              <w:rPr>
                <w:color w:val="22272F"/>
              </w:rPr>
            </w:pPr>
            <w:r w:rsidRPr="007636E0">
              <w:rPr>
                <w:color w:val="22272F"/>
              </w:rPr>
              <w:t>Отдел по правовым вопросам</w:t>
            </w:r>
          </w:p>
          <w:p w:rsidR="0067073A" w:rsidRDefault="0067073A" w:rsidP="00AE4F1D">
            <w:pPr>
              <w:pStyle w:val="s1"/>
              <w:spacing w:before="0" w:before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Контрактный управляющий</w:t>
            </w:r>
          </w:p>
        </w:tc>
        <w:tc>
          <w:tcPr>
            <w:tcW w:w="1079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</w:p>
        </w:tc>
      </w:tr>
      <w:tr w:rsidR="0067073A" w:rsidRPr="00493976" w:rsidTr="00AE4F1D">
        <w:tc>
          <w:tcPr>
            <w:tcW w:w="5000" w:type="pct"/>
            <w:gridSpan w:val="4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b/>
                <w:color w:val="22272F"/>
              </w:rPr>
            </w:pPr>
            <w:r w:rsidRPr="00493976">
              <w:rPr>
                <w:b/>
                <w:color w:val="22272F"/>
              </w:rPr>
              <w:t>2. Урегулирование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</w:t>
            </w:r>
          </w:p>
        </w:tc>
      </w:tr>
      <w:tr w:rsidR="0067073A" w:rsidRPr="00493976" w:rsidTr="00AE4F1D">
        <w:tc>
          <w:tcPr>
            <w:tcW w:w="2374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  <w:r w:rsidRPr="00493976">
              <w:rPr>
                <w:color w:val="22272F"/>
                <w:shd w:val="clear" w:color="auto" w:fill="FFFFFF"/>
              </w:rPr>
              <w:t xml:space="preserve">2.1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</w:t>
            </w:r>
            <w:r w:rsidRPr="00493976">
              <w:rPr>
                <w:color w:val="22272F"/>
                <w:shd w:val="clear" w:color="auto" w:fill="FFFFFF"/>
              </w:rPr>
              <w:lastRenderedPageBreak/>
              <w:t>содержит условия, позволяющего определить этот срок, а равно в случаях, когда срок исполнения обязательства определен моментом востребования)</w:t>
            </w:r>
          </w:p>
        </w:tc>
        <w:tc>
          <w:tcPr>
            <w:tcW w:w="585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  <w:r w:rsidRPr="00493976">
              <w:rPr>
                <w:color w:val="22272F"/>
              </w:rPr>
              <w:lastRenderedPageBreak/>
              <w:t xml:space="preserve">В течение 10 рабочих дней с момента </w:t>
            </w:r>
            <w:r w:rsidRPr="00493976">
              <w:rPr>
                <w:color w:val="22272F"/>
              </w:rPr>
              <w:lastRenderedPageBreak/>
              <w:t>возникновения просроченной задолженности</w:t>
            </w:r>
          </w:p>
        </w:tc>
        <w:tc>
          <w:tcPr>
            <w:tcW w:w="962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  <w:r w:rsidRPr="007636E0">
              <w:rPr>
                <w:color w:val="22272F"/>
              </w:rPr>
              <w:lastRenderedPageBreak/>
              <w:t>Отдел по правовым вопросам</w:t>
            </w:r>
          </w:p>
        </w:tc>
        <w:tc>
          <w:tcPr>
            <w:tcW w:w="1079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</w:p>
        </w:tc>
      </w:tr>
      <w:tr w:rsidR="0067073A" w:rsidRPr="00493976" w:rsidTr="00AE4F1D">
        <w:tc>
          <w:tcPr>
            <w:tcW w:w="2374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  <w:r w:rsidRPr="00493976">
              <w:rPr>
                <w:color w:val="22272F"/>
              </w:rPr>
              <w:lastRenderedPageBreak/>
              <w:t xml:space="preserve">2.2. </w:t>
            </w:r>
            <w:r w:rsidRPr="00493976">
              <w:rPr>
                <w:color w:val="22272F"/>
                <w:shd w:val="clear" w:color="auto" w:fill="FFFFFF"/>
              </w:rPr>
      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      </w:r>
          </w:p>
        </w:tc>
        <w:tc>
          <w:tcPr>
            <w:tcW w:w="585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  <w:r w:rsidRPr="00493976">
              <w:rPr>
                <w:color w:val="22272F"/>
              </w:rPr>
              <w:t>В течение 10 рабочих дней с момента возникновения такого основания</w:t>
            </w:r>
          </w:p>
        </w:tc>
        <w:tc>
          <w:tcPr>
            <w:tcW w:w="962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  <w:r w:rsidRPr="007636E0">
              <w:rPr>
                <w:color w:val="22272F"/>
              </w:rPr>
              <w:t>Отдел по правовым вопросам</w:t>
            </w:r>
          </w:p>
        </w:tc>
        <w:tc>
          <w:tcPr>
            <w:tcW w:w="1079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</w:p>
        </w:tc>
      </w:tr>
      <w:tr w:rsidR="0067073A" w:rsidRPr="00493976" w:rsidTr="00AE4F1D">
        <w:tc>
          <w:tcPr>
            <w:tcW w:w="2374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  <w:r w:rsidRPr="00493976">
              <w:rPr>
                <w:color w:val="22272F"/>
              </w:rPr>
              <w:t xml:space="preserve">2.3. </w:t>
            </w:r>
            <w:r w:rsidRPr="00493976">
              <w:rPr>
                <w:color w:val="22272F"/>
                <w:shd w:val="clear" w:color="auto" w:fill="FFFFFF"/>
              </w:rPr>
      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      </w:r>
          </w:p>
        </w:tc>
        <w:tc>
          <w:tcPr>
            <w:tcW w:w="585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  <w:r w:rsidRPr="00493976">
              <w:rPr>
                <w:color w:val="22272F"/>
              </w:rPr>
              <w:t>В течение 10 рабочих дней с момента возникновения такого основания</w:t>
            </w:r>
          </w:p>
        </w:tc>
        <w:tc>
          <w:tcPr>
            <w:tcW w:w="962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  <w:r w:rsidRPr="007636E0">
              <w:rPr>
                <w:color w:val="22272F"/>
              </w:rPr>
              <w:t>Отдел по правовым вопросам</w:t>
            </w:r>
          </w:p>
        </w:tc>
        <w:tc>
          <w:tcPr>
            <w:tcW w:w="1079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  <w:r w:rsidRPr="00493976">
              <w:rPr>
                <w:color w:val="22272F"/>
              </w:rPr>
              <w:t>Предоставление соответствующе</w:t>
            </w:r>
            <w:r>
              <w:rPr>
                <w:color w:val="22272F"/>
              </w:rPr>
              <w:t>й информации Главе</w:t>
            </w:r>
            <w:r w:rsidRPr="00493976">
              <w:rPr>
                <w:color w:val="22272F"/>
              </w:rPr>
              <w:t xml:space="preserve"> </w:t>
            </w:r>
            <w:r>
              <w:rPr>
                <w:color w:val="22272F"/>
              </w:rPr>
              <w:t xml:space="preserve">администрации </w:t>
            </w:r>
            <w:r w:rsidRPr="00493976">
              <w:rPr>
                <w:color w:val="22272F"/>
              </w:rPr>
              <w:t>для принятия соответствующего решения</w:t>
            </w:r>
          </w:p>
        </w:tc>
      </w:tr>
      <w:tr w:rsidR="0067073A" w:rsidRPr="00493976" w:rsidTr="00AE4F1D">
        <w:tc>
          <w:tcPr>
            <w:tcW w:w="2374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  <w:r w:rsidRPr="00493976">
              <w:rPr>
                <w:color w:val="22272F"/>
                <w:shd w:val="clear" w:color="auto" w:fill="FFFFFF"/>
              </w:rPr>
              <w:t>2.4.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 </w:t>
            </w:r>
            <w:r w:rsidRPr="00493976">
              <w:rPr>
                <w:shd w:val="clear" w:color="auto" w:fill="FFFFFF"/>
              </w:rPr>
              <w:t>Положения</w:t>
            </w:r>
            <w:r w:rsidRPr="00493976">
              <w:rPr>
                <w:color w:val="22272F"/>
                <w:shd w:val="clear" w:color="auto" w:fill="FFFFFF"/>
              </w:rPr>
              <w:t> 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 </w:t>
            </w:r>
            <w:r w:rsidRPr="00493976">
              <w:rPr>
                <w:shd w:val="clear" w:color="auto" w:fill="FFFFFF"/>
              </w:rPr>
              <w:t>постановлением</w:t>
            </w:r>
            <w:r w:rsidRPr="00493976">
              <w:rPr>
                <w:color w:val="22272F"/>
                <w:shd w:val="clear" w:color="auto" w:fill="FFFFFF"/>
              </w:rPr>
              <w:t> Правительства Российской Федерации от 29 мая 2004 г. N 257 "Об обеспечении интересов Российской Федерации как кредитора в деле о банкротстве и в процедурах, применяемых в деле о банкротстве"</w:t>
            </w:r>
            <w:r w:rsidRPr="00493976">
              <w:rPr>
                <w:color w:val="22272F"/>
                <w:shd w:val="clear" w:color="auto" w:fill="FFFFFF"/>
                <w:vertAlign w:val="superscript"/>
              </w:rPr>
              <w:t> </w:t>
            </w:r>
            <w:hyperlink r:id="rId4" w:anchor="/document/405806675/entry/3333" w:history="1">
              <w:r w:rsidRPr="00493976">
                <w:rPr>
                  <w:rStyle w:val="a3"/>
                  <w:color w:val="3272C0"/>
                  <w:shd w:val="clear" w:color="auto" w:fill="FFFFFF"/>
                  <w:vertAlign w:val="superscript"/>
                </w:rPr>
                <w:t>3</w:t>
              </w:r>
            </w:hyperlink>
            <w:r w:rsidRPr="00493976">
              <w:rPr>
                <w:color w:val="22272F"/>
                <w:shd w:val="clear" w:color="auto" w:fill="FFFFFF"/>
              </w:rPr>
              <w:t>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</w:t>
            </w:r>
          </w:p>
        </w:tc>
        <w:tc>
          <w:tcPr>
            <w:tcW w:w="585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  <w:r w:rsidRPr="00493976">
              <w:rPr>
                <w:color w:val="22272F"/>
              </w:rPr>
              <w:t>В течение 10 рабочих дней с момента возникновения такого основания</w:t>
            </w:r>
          </w:p>
        </w:tc>
        <w:tc>
          <w:tcPr>
            <w:tcW w:w="962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  <w:r w:rsidRPr="007636E0">
              <w:rPr>
                <w:color w:val="22272F"/>
              </w:rPr>
              <w:t>Отдел по правовым вопросам</w:t>
            </w:r>
          </w:p>
        </w:tc>
        <w:tc>
          <w:tcPr>
            <w:tcW w:w="1079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</w:p>
        </w:tc>
      </w:tr>
      <w:tr w:rsidR="0067073A" w:rsidRPr="00493976" w:rsidTr="00AE4F1D">
        <w:tc>
          <w:tcPr>
            <w:tcW w:w="5000" w:type="pct"/>
            <w:gridSpan w:val="4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b/>
                <w:color w:val="22272F"/>
              </w:rPr>
            </w:pPr>
            <w:r w:rsidRPr="00493976">
              <w:rPr>
                <w:b/>
                <w:color w:val="22272F"/>
              </w:rPr>
              <w:lastRenderedPageBreak/>
              <w:t>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</w:t>
            </w:r>
          </w:p>
        </w:tc>
      </w:tr>
      <w:tr w:rsidR="0067073A" w:rsidRPr="00493976" w:rsidTr="00AE4F1D">
        <w:tc>
          <w:tcPr>
            <w:tcW w:w="2374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  <w:r w:rsidRPr="00493976">
              <w:rPr>
                <w:color w:val="22272F"/>
              </w:rPr>
              <w:t xml:space="preserve">3.1 </w:t>
            </w:r>
            <w:r w:rsidRPr="00493976">
              <w:rPr>
                <w:color w:val="22272F"/>
                <w:shd w:val="clear" w:color="auto" w:fill="FFFFFF"/>
              </w:rPr>
              <w:t>Подготовка необходимых материалов и документов, а также подачу искового заявления в суд</w:t>
            </w:r>
          </w:p>
        </w:tc>
        <w:tc>
          <w:tcPr>
            <w:tcW w:w="585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  <w:r w:rsidRPr="00493976">
              <w:rPr>
                <w:color w:val="22272F"/>
              </w:rPr>
              <w:t>В течение 10 рабочих дней с момента возникновения такого основания</w:t>
            </w:r>
          </w:p>
        </w:tc>
        <w:tc>
          <w:tcPr>
            <w:tcW w:w="962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  <w:r w:rsidRPr="007636E0">
              <w:rPr>
                <w:color w:val="22272F"/>
              </w:rPr>
              <w:t>Отдел по правовым вопросам</w:t>
            </w:r>
          </w:p>
        </w:tc>
        <w:tc>
          <w:tcPr>
            <w:tcW w:w="1079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</w:p>
        </w:tc>
      </w:tr>
      <w:tr w:rsidR="0067073A" w:rsidRPr="00493976" w:rsidTr="00AE4F1D">
        <w:tc>
          <w:tcPr>
            <w:tcW w:w="2374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  <w:r w:rsidRPr="00493976">
              <w:rPr>
                <w:color w:val="22272F"/>
                <w:shd w:val="clear" w:color="auto" w:fill="FFFFFF"/>
              </w:rPr>
              <w:t>3.2 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585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  <w:r w:rsidRPr="00493976">
              <w:rPr>
                <w:color w:val="22272F"/>
              </w:rPr>
              <w:t>В течение 10 рабочих дней с момента возникновения такого основания</w:t>
            </w:r>
          </w:p>
        </w:tc>
        <w:tc>
          <w:tcPr>
            <w:tcW w:w="962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  <w:r w:rsidRPr="007636E0">
              <w:rPr>
                <w:color w:val="22272F"/>
              </w:rPr>
              <w:t>Отдел по правовым вопросам</w:t>
            </w:r>
          </w:p>
        </w:tc>
        <w:tc>
          <w:tcPr>
            <w:tcW w:w="1079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</w:p>
        </w:tc>
      </w:tr>
      <w:tr w:rsidR="0067073A" w:rsidRPr="00493976" w:rsidTr="00AE4F1D">
        <w:tc>
          <w:tcPr>
            <w:tcW w:w="2374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  <w:r w:rsidRPr="00493976">
              <w:rPr>
                <w:color w:val="22272F"/>
                <w:shd w:val="clear" w:color="auto" w:fill="FFFFFF"/>
              </w:rPr>
              <w:t>3.3 Направление исполнительных документов на исполнение в случаях и порядке, установленных законодательством Российской Федерации</w:t>
            </w:r>
          </w:p>
        </w:tc>
        <w:tc>
          <w:tcPr>
            <w:tcW w:w="585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  <w:r w:rsidRPr="00493976">
              <w:rPr>
                <w:color w:val="22272F"/>
              </w:rPr>
              <w:t>В течение 10 рабочих дней с момента возникновения такого основания</w:t>
            </w:r>
          </w:p>
        </w:tc>
        <w:tc>
          <w:tcPr>
            <w:tcW w:w="962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  <w:r w:rsidRPr="007636E0">
              <w:rPr>
                <w:color w:val="22272F"/>
              </w:rPr>
              <w:t>Отдел по правовым вопросам</w:t>
            </w:r>
          </w:p>
        </w:tc>
        <w:tc>
          <w:tcPr>
            <w:tcW w:w="1079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</w:p>
        </w:tc>
      </w:tr>
      <w:tr w:rsidR="0067073A" w:rsidRPr="00493976" w:rsidTr="00AE4F1D">
        <w:tc>
          <w:tcPr>
            <w:tcW w:w="2374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  <w:r w:rsidRPr="00493976">
              <w:rPr>
                <w:color w:val="22272F"/>
              </w:rPr>
              <w:t xml:space="preserve">4. </w:t>
            </w:r>
            <w:r w:rsidRPr="00690DB8">
              <w:rPr>
                <w:b/>
                <w:color w:val="22272F"/>
              </w:rPr>
              <w:t>Наблюдение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  <w:tc>
          <w:tcPr>
            <w:tcW w:w="585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  <w:r w:rsidRPr="00493976">
              <w:rPr>
                <w:color w:val="22272F"/>
              </w:rPr>
              <w:t xml:space="preserve">Ежемесячно до 10 числа месяца, следующего за отчетным, при наличии дебиторской задолженности </w:t>
            </w:r>
          </w:p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</w:p>
        </w:tc>
        <w:tc>
          <w:tcPr>
            <w:tcW w:w="962" w:type="pct"/>
            <w:shd w:val="clear" w:color="auto" w:fill="auto"/>
          </w:tcPr>
          <w:p w:rsidR="0067073A" w:rsidRDefault="0067073A" w:rsidP="00AE4F1D">
            <w:pPr>
              <w:pStyle w:val="s1"/>
              <w:jc w:val="both"/>
              <w:rPr>
                <w:color w:val="22272F"/>
              </w:rPr>
            </w:pPr>
            <w:r w:rsidRPr="007636E0">
              <w:rPr>
                <w:color w:val="22272F"/>
              </w:rPr>
              <w:t>Отдел по правовым вопросам</w:t>
            </w:r>
          </w:p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</w:p>
        </w:tc>
        <w:tc>
          <w:tcPr>
            <w:tcW w:w="1079" w:type="pct"/>
            <w:shd w:val="clear" w:color="auto" w:fill="auto"/>
          </w:tcPr>
          <w:p w:rsidR="0067073A" w:rsidRPr="00493976" w:rsidRDefault="0067073A" w:rsidP="00AE4F1D">
            <w:pPr>
              <w:pStyle w:val="s1"/>
              <w:jc w:val="both"/>
              <w:rPr>
                <w:color w:val="22272F"/>
              </w:rPr>
            </w:pPr>
            <w:r w:rsidRPr="00493976">
              <w:rPr>
                <w:color w:val="22272F"/>
              </w:rPr>
              <w:t xml:space="preserve">предоставление информации </w:t>
            </w:r>
            <w:r>
              <w:rPr>
                <w:color w:val="22272F"/>
              </w:rPr>
              <w:t xml:space="preserve">начальнику отдела по правовым вопросам </w:t>
            </w:r>
            <w:r w:rsidRPr="00493976">
              <w:rPr>
                <w:color w:val="22272F"/>
              </w:rPr>
              <w:t>для подготовки работы по принудительному взысканию задолженности (в случае наличия соответствующих сведений)</w:t>
            </w:r>
          </w:p>
        </w:tc>
      </w:tr>
    </w:tbl>
    <w:p w:rsidR="0067073A" w:rsidRPr="008C27D2" w:rsidRDefault="0067073A" w:rsidP="0067073A">
      <w:pPr>
        <w:rPr>
          <w:sz w:val="28"/>
          <w:szCs w:val="28"/>
        </w:rPr>
        <w:sectPr w:rsidR="0067073A" w:rsidRPr="008C27D2" w:rsidSect="00D15EEC">
          <w:pgSz w:w="16838" w:h="11906" w:orient="landscape"/>
          <w:pgMar w:top="709" w:right="1134" w:bottom="1701" w:left="1134" w:header="709" w:footer="391" w:gutter="0"/>
          <w:cols w:space="720"/>
        </w:sectPr>
      </w:pPr>
      <w:bookmarkStart w:id="0" w:name="_GoBack"/>
      <w:bookmarkEnd w:id="0"/>
    </w:p>
    <w:p w:rsidR="004A0A3E" w:rsidRDefault="004A0A3E"/>
    <w:sectPr w:rsidR="004A0A3E" w:rsidSect="00D15EEC">
      <w:pgSz w:w="11906" w:h="16838"/>
      <w:pgMar w:top="567" w:right="567" w:bottom="142" w:left="1701" w:header="709" w:footer="39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64"/>
    <w:rsid w:val="004A0A3E"/>
    <w:rsid w:val="0067073A"/>
    <w:rsid w:val="00FA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5069"/>
  <w15:chartTrackingRefBased/>
  <w15:docId w15:val="{B378FD19-9D03-49ED-95AA-7C96B35F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707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67073A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67073A"/>
    <w:rPr>
      <w:color w:val="0000FF"/>
      <w:u w:val="single"/>
    </w:rPr>
  </w:style>
  <w:style w:type="paragraph" w:styleId="a4">
    <w:name w:val="No Spacing"/>
    <w:uiPriority w:val="1"/>
    <w:qFormat/>
    <w:rsid w:val="0067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1739</Words>
  <Characters>9918</Characters>
  <Application>Microsoft Office Word</Application>
  <DocSecurity>0</DocSecurity>
  <Lines>82</Lines>
  <Paragraphs>23</Paragraphs>
  <ScaleCrop>false</ScaleCrop>
  <Company/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2</cp:revision>
  <dcterms:created xsi:type="dcterms:W3CDTF">2024-03-20T10:37:00Z</dcterms:created>
  <dcterms:modified xsi:type="dcterms:W3CDTF">2024-03-20T10:38:00Z</dcterms:modified>
</cp:coreProperties>
</file>