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F7" w:rsidRDefault="00435AF7" w:rsidP="00435AF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ОБЪЯВЛЕНИЕ</w:t>
      </w:r>
    </w:p>
    <w:p w:rsidR="00435AF7" w:rsidRDefault="00435AF7" w:rsidP="00435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КОНКУРСА  НА ЗАМЕЩЕНИЕ  ДОЛЖНОСТИ   ГЛАВЫ АДМИНИСТРАЦИИ</w:t>
      </w:r>
    </w:p>
    <w:p w:rsidR="00435AF7" w:rsidRDefault="00435AF7" w:rsidP="00435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ГЮРЮЛЬДЕУКСКОГО СЕЛЬСКОГО  ПОСЕЛЕНИЯ </w:t>
      </w:r>
    </w:p>
    <w:p w:rsidR="00435AF7" w:rsidRDefault="00435AF7" w:rsidP="00435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УСТЬ-ДЖЕГУТИНСКОГО МУНИЦИПАЛЬНОГО РАЙОНА</w:t>
      </w:r>
    </w:p>
    <w:p w:rsidR="00435AF7" w:rsidRDefault="00435AF7" w:rsidP="00435AF7">
      <w:pPr>
        <w:rPr>
          <w:rFonts w:ascii="Times New Roman" w:hAnsi="Times New Roman"/>
          <w:sz w:val="28"/>
          <w:szCs w:val="28"/>
        </w:rPr>
      </w:pPr>
    </w:p>
    <w:p w:rsidR="00435AF7" w:rsidRDefault="00435AF7" w:rsidP="00435A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Гюрюльдеукского сельского поселения Усть-Джегутинского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 w:rsidR="006F3975">
        <w:rPr>
          <w:rFonts w:ascii="Times New Roman" w:hAnsi="Times New Roman"/>
          <w:sz w:val="28"/>
          <w:szCs w:val="28"/>
        </w:rPr>
        <w:t>1</w:t>
      </w:r>
      <w:r w:rsidR="00ED713A">
        <w:rPr>
          <w:rFonts w:ascii="Times New Roman" w:hAnsi="Times New Roman"/>
          <w:sz w:val="28"/>
          <w:szCs w:val="28"/>
        </w:rPr>
        <w:t>5</w:t>
      </w:r>
      <w:proofErr w:type="gramEnd"/>
      <w:r w:rsidR="006F3975">
        <w:rPr>
          <w:rFonts w:ascii="Times New Roman" w:hAnsi="Times New Roman"/>
          <w:sz w:val="28"/>
          <w:szCs w:val="28"/>
        </w:rPr>
        <w:t xml:space="preserve"> но</w:t>
      </w:r>
      <w:r w:rsidR="00C73697">
        <w:rPr>
          <w:rFonts w:ascii="Times New Roman" w:hAnsi="Times New Roman"/>
          <w:sz w:val="28"/>
          <w:szCs w:val="28"/>
        </w:rPr>
        <w:t>ября 202</w:t>
      </w:r>
      <w:r w:rsidR="006F39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10 часов 00 минут проводит конкурс на замещение должности Главы администрации  Гюрюльдеукского сельского поселения  Усть-Джегутинского муниципального района по адресу: КЧР, Усть-Джегутинский район, а. Гюрюльдеук, ул. Центральная,24а., в здании  администрации, в кабинете главы администрации Гюрюльдеукского сельского поселения.</w:t>
      </w:r>
    </w:p>
    <w:p w:rsidR="00435AF7" w:rsidRDefault="00435AF7" w:rsidP="00435A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 и не старше 65 лет, владеющие государственным языком Российской Федерации и соответствующие квалификационным требованиям:</w:t>
      </w:r>
    </w:p>
    <w:p w:rsidR="00435AF7" w:rsidRPr="006821C0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821C0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821C0" w:rsidRPr="006821C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наличие высшего профессионального образования не </w:t>
      </w:r>
      <w:r w:rsidR="006821C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ниже </w:t>
      </w:r>
      <w:proofErr w:type="spellStart"/>
      <w:r w:rsidR="006821C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специалитета</w:t>
      </w:r>
      <w:proofErr w:type="spellEnd"/>
      <w:r w:rsidR="006821C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, магистратуры</w:t>
      </w:r>
      <w:r w:rsidR="006821C0" w:rsidRPr="006821C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;</w:t>
      </w:r>
      <w:r w:rsidRPr="006821C0">
        <w:rPr>
          <w:rFonts w:ascii="Times New Roman" w:hAnsi="Times New Roman"/>
          <w:sz w:val="28"/>
          <w:szCs w:val="28"/>
        </w:rPr>
        <w:t xml:space="preserve"> </w:t>
      </w:r>
    </w:p>
    <w:p w:rsidR="00435AF7" w:rsidRDefault="00435AF7" w:rsidP="00B538C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21C0">
        <w:rPr>
          <w:rFonts w:ascii="Times New Roman" w:hAnsi="Times New Roman"/>
          <w:sz w:val="28"/>
          <w:szCs w:val="28"/>
        </w:rPr>
        <w:t xml:space="preserve"> </w:t>
      </w:r>
      <w:r w:rsidR="006821C0" w:rsidRPr="006821C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наличие стажа муниципальной службы или стажа работы по специальности, направлению подготовки - не менее четырех лет</w:t>
      </w:r>
      <w:r>
        <w:rPr>
          <w:rFonts w:ascii="Times New Roman" w:hAnsi="Times New Roman"/>
          <w:sz w:val="28"/>
          <w:szCs w:val="28"/>
        </w:rPr>
        <w:t>;</w:t>
      </w:r>
      <w:r w:rsidR="00B538CD" w:rsidRPr="00B53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21C0" w:rsidRPr="00B538CD" w:rsidRDefault="006821C0" w:rsidP="00B538C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знание и умение применять действующее законодательство;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знание правил делопроизводства в органах местного самоуправления;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способность поддерживать уровень квалификации, необходимый для надлежащего исполнения должностных обязанностей;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навыки работы на компьютере на уровне пользователя, а также навыки по использованию копировальной техники, средств телефонной и факсимильной связи.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собственноручно заполненная и подписанная анкета с приложением фотографии;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2) копия паспорта;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документа(документов) о высшем профессиональном образовании не ниже </w:t>
      </w:r>
      <w:proofErr w:type="spellStart"/>
      <w:proofErr w:type="gramStart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магистратуры;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4) копия трудовой книжки и (или) сведения о трудовой деятельности,</w:t>
      </w:r>
      <w:r w:rsidRPr="00B53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оформленный в установленном законодательством </w:t>
      </w:r>
      <w:hyperlink r:id="rId4" w:anchor="dst2360" w:history="1">
        <w:r w:rsidRPr="006F3975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B53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5) копия страхового свидетельства обязательного пенсионного страхования или документ подтверждающий регистрацию в системе индивидуального учета;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7) копия документа воинского учета - для граждан, пребывающих в запасе, и лиц, подлежащих призыву на военную службу;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8) заключение медицинского учреждения об отсутствии (наличии) заболевания, препятствующего поступлению на муниципальную службу;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9)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10) сведения о доходах своих супруги (супруга),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11) сведения о доходах своих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13) Справка о наличии (отсутствии) судимости;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14) иные документы _______________________________________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(указать наименование документа)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</w:t>
      </w:r>
      <w:r>
        <w:rPr>
          <w:rFonts w:ascii="Times New Roman" w:hAnsi="Times New Roman"/>
          <w:sz w:val="28"/>
          <w:szCs w:val="28"/>
        </w:rPr>
        <w:lastRenderedPageBreak/>
        <w:t>званий и иные документы, характеризующие его личность и профессиональную подготовку.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 На усмотрение конкурсной комиссии при необходимости проводится дополнительное индивидуальное собеседование.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конкурсной комиссии объявляется после подведения итогов конкурса.</w:t>
      </w:r>
    </w:p>
    <w:p w:rsidR="00435AF7" w:rsidRDefault="00435AF7" w:rsidP="00435A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Документы принимаются с </w:t>
      </w:r>
      <w:r w:rsidR="006F3975">
        <w:rPr>
          <w:rFonts w:ascii="Times New Roman" w:hAnsi="Times New Roman"/>
          <w:b/>
          <w:i/>
          <w:sz w:val="28"/>
          <w:szCs w:val="28"/>
        </w:rPr>
        <w:t>20</w:t>
      </w:r>
      <w:r w:rsidR="00AF0346">
        <w:rPr>
          <w:rFonts w:ascii="Times New Roman" w:hAnsi="Times New Roman"/>
          <w:b/>
          <w:i/>
          <w:sz w:val="28"/>
          <w:szCs w:val="28"/>
        </w:rPr>
        <w:t>.10.202</w:t>
      </w:r>
      <w:r w:rsidR="006F3975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г. до </w:t>
      </w:r>
      <w:r w:rsidR="00ED713A">
        <w:rPr>
          <w:rFonts w:ascii="Times New Roman" w:hAnsi="Times New Roman"/>
          <w:b/>
          <w:i/>
          <w:sz w:val="28"/>
          <w:szCs w:val="28"/>
        </w:rPr>
        <w:t>10.11.2023</w:t>
      </w:r>
      <w:r>
        <w:rPr>
          <w:rFonts w:ascii="Times New Roman" w:hAnsi="Times New Roman"/>
          <w:b/>
          <w:i/>
          <w:sz w:val="28"/>
          <w:szCs w:val="28"/>
        </w:rPr>
        <w:t xml:space="preserve"> г. ежедневно по будничным дням с 09-00 до 17-00 часов по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адресу:  Карачаево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-Черкесская Республика, Усть-Джегутинский муниципальный район, а.</w:t>
      </w:r>
      <w:r w:rsidR="00AF034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Гюрюльдеук, ул.Центральная,24а., в здании администрации, в кабинете № 2.</w:t>
      </w:r>
    </w:p>
    <w:p w:rsidR="00435AF7" w:rsidRDefault="00435AF7" w:rsidP="00435A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Контактный телефон: 8(87875)4-65-02</w:t>
      </w:r>
    </w:p>
    <w:p w:rsidR="00435AF7" w:rsidRDefault="00435AF7" w:rsidP="00435A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Гербекова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Мариям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Аскеровна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5AF7" w:rsidRDefault="00435AF7" w:rsidP="00435AF7">
      <w:pPr>
        <w:rPr>
          <w:rFonts w:ascii="Times New Roman" w:hAnsi="Times New Roman"/>
          <w:b/>
          <w:i/>
          <w:sz w:val="28"/>
          <w:szCs w:val="28"/>
        </w:rPr>
      </w:pPr>
    </w:p>
    <w:p w:rsidR="00435AF7" w:rsidRDefault="00435AF7" w:rsidP="00435AF7">
      <w:pPr>
        <w:rPr>
          <w:rFonts w:ascii="Times New Roman" w:hAnsi="Times New Roman"/>
          <w:sz w:val="28"/>
          <w:szCs w:val="28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D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50D1"/>
    <w:rsid w:val="002362D8"/>
    <w:rsid w:val="00254DD7"/>
    <w:rsid w:val="00267D17"/>
    <w:rsid w:val="00286892"/>
    <w:rsid w:val="002924F8"/>
    <w:rsid w:val="00294CD0"/>
    <w:rsid w:val="0029600B"/>
    <w:rsid w:val="002E1307"/>
    <w:rsid w:val="002F1F8A"/>
    <w:rsid w:val="003019FD"/>
    <w:rsid w:val="003242EF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606F"/>
    <w:rsid w:val="003C073D"/>
    <w:rsid w:val="003F0F5C"/>
    <w:rsid w:val="00401F8D"/>
    <w:rsid w:val="004028EF"/>
    <w:rsid w:val="00417ADD"/>
    <w:rsid w:val="00422333"/>
    <w:rsid w:val="00435AF7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15C87"/>
    <w:rsid w:val="00532A53"/>
    <w:rsid w:val="0054017F"/>
    <w:rsid w:val="0057648D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7B06"/>
    <w:rsid w:val="00631F1D"/>
    <w:rsid w:val="0063658A"/>
    <w:rsid w:val="00646432"/>
    <w:rsid w:val="006512F5"/>
    <w:rsid w:val="00660207"/>
    <w:rsid w:val="006664F8"/>
    <w:rsid w:val="006800CB"/>
    <w:rsid w:val="006821C0"/>
    <w:rsid w:val="00695075"/>
    <w:rsid w:val="006A5AED"/>
    <w:rsid w:val="006C2ED6"/>
    <w:rsid w:val="006D7950"/>
    <w:rsid w:val="006E30B5"/>
    <w:rsid w:val="006F3975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AF0346"/>
    <w:rsid w:val="00B14979"/>
    <w:rsid w:val="00B16A8B"/>
    <w:rsid w:val="00B30D20"/>
    <w:rsid w:val="00B538CD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3697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72D6"/>
    <w:rsid w:val="00E32748"/>
    <w:rsid w:val="00E327F7"/>
    <w:rsid w:val="00E36765"/>
    <w:rsid w:val="00E62D8A"/>
    <w:rsid w:val="00EA7B56"/>
    <w:rsid w:val="00ED593D"/>
    <w:rsid w:val="00ED713A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6A47"/>
  <w15:docId w15:val="{90ABF9FB-04E2-4A7A-81DB-8022C947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F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pPr>
      <w:spacing w:after="0" w:line="240" w:lineRule="auto"/>
    </w:pPr>
    <w:rPr>
      <w:rFonts w:ascii="Cambria" w:eastAsia="Times New Roman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435A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2040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10</cp:revision>
  <cp:lastPrinted>2023-10-18T11:39:00Z</cp:lastPrinted>
  <dcterms:created xsi:type="dcterms:W3CDTF">2017-09-21T07:08:00Z</dcterms:created>
  <dcterms:modified xsi:type="dcterms:W3CDTF">2023-10-18T13:33:00Z</dcterms:modified>
</cp:coreProperties>
</file>