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A4F59" w:rsidRPr="006A4F59" w:rsidRDefault="006A4F59" w:rsidP="006A4F59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ГЮРЮЛЬДЕУКСКОГО СЕЛЬСКОГО ПОСЕЛЕНИЯ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РЕШЕНИЕ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30.12.2020Г                               а. Гюрюльдеук                                  № _</w:t>
      </w:r>
      <w:r w:rsidRPr="006A4F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A4F59" w:rsidRPr="006A4F59" w:rsidRDefault="006A4F59" w:rsidP="006A4F59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бюджете  Гюрюльдеукского</w:t>
      </w:r>
      <w:proofErr w:type="gramEnd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2021 год и на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2022 и 2023 годов</w:t>
      </w:r>
    </w:p>
    <w:p w:rsidR="006A4F59" w:rsidRPr="006A4F59" w:rsidRDefault="006A4F59" w:rsidP="006A4F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Решением Совета Гюрюльдеукского сельского поселения 01.04.2019 г. № 45 «Об утверждении Положения о бюджетном процессе Гюрюльдеукского сельского поселения», Совет Гюрюльдеукского сельского поселения</w:t>
      </w:r>
    </w:p>
    <w:p w:rsidR="006A4F59" w:rsidRPr="006A4F59" w:rsidRDefault="006A4F59" w:rsidP="006A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numPr>
          <w:ilvl w:val="0"/>
          <w:numId w:val="7"/>
        </w:numPr>
        <w:tabs>
          <w:tab w:val="clear" w:pos="928"/>
          <w:tab w:val="num" w:pos="0"/>
          <w:tab w:val="num" w:pos="72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 бюджета сельского поселения на 2021 год и на плановый период 2022 и 2023 годов</w:t>
      </w:r>
    </w:p>
    <w:p w:rsidR="006A4F59" w:rsidRPr="006A4F59" w:rsidRDefault="006A4F59" w:rsidP="006A4F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</w:t>
      </w:r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поселения на 2021год: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  4408,70 тыс. рублей, в том числе  безвозмездные поступления в бюджет 3943,7тыс. рублей;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общий объем расходов бюджета сельского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4408,7тыс. рублей;</w:t>
      </w:r>
    </w:p>
    <w:p w:rsidR="006A4F59" w:rsidRPr="006A4F59" w:rsidRDefault="006A4F59" w:rsidP="006A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верхний предел муниципального долга на 01.01.2022 г установить в размере 0,0 тыс. рублей;</w:t>
      </w:r>
    </w:p>
    <w:p w:rsidR="006A4F59" w:rsidRPr="006A4F59" w:rsidRDefault="006A4F59" w:rsidP="006A4F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внутреннего долга Гюрюльдеукского сельского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232,5тыс. рублей.</w:t>
      </w:r>
    </w:p>
    <w:p w:rsidR="006A4F59" w:rsidRPr="006A4F59" w:rsidRDefault="006A4F59" w:rsidP="006A4F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долга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 на 2021 год 647,0тыс. рублей.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</w:t>
      </w:r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поселения на 2022 год: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в сумме 4417,7тыс. рублей, в том числе  безвозмездные поступления в бюджет – 3943,7тыс. рублей;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общий объем расходов бюджета поселения в сумме 4417,7тыс. рублей; 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на 01.01.2023 г установить в размере 0,0 тыс. рублей;</w:t>
      </w:r>
    </w:p>
    <w:p w:rsidR="006A4F59" w:rsidRPr="006A4F59" w:rsidRDefault="006A4F59" w:rsidP="006A4F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внутреннего долга Гюрюльдеукского сельского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237,0тыс. рублей.</w:t>
      </w:r>
    </w:p>
    <w:p w:rsidR="006A4F59" w:rsidRPr="006A4F59" w:rsidRDefault="006A4F59" w:rsidP="006A4F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долга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 на 2022 год 648,2 тыс. рублей.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поселения на 2023 год: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доходов  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поселения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4428,0тыс. рублей, в том числе  безвозмездные поступления в бюджет – 0тыс. рублей;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общий объем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сумме 4428,0тыс. рублей;</w:t>
      </w:r>
    </w:p>
    <w:p w:rsidR="006A4F59" w:rsidRPr="006A4F59" w:rsidRDefault="006A4F59" w:rsidP="006A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верхний предел муниципального долга на 01.01.2024 г установить в размере 0,0 тыс. рублей;</w:t>
      </w:r>
    </w:p>
    <w:p w:rsidR="006A4F59" w:rsidRPr="006A4F59" w:rsidRDefault="006A4F59" w:rsidP="006A4F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внутреннего долга Гюрюльдеукского сельского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241,5 тыс. рублей.</w:t>
      </w:r>
    </w:p>
    <w:p w:rsidR="006A4F59" w:rsidRPr="006A4F59" w:rsidRDefault="006A4F59" w:rsidP="006A4F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долга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 на 2023 год 649,2 тыс. рублей.</w:t>
      </w:r>
    </w:p>
    <w:p w:rsidR="006A4F59" w:rsidRPr="006A4F59" w:rsidRDefault="006A4F59" w:rsidP="006A4F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A4F59" w:rsidRPr="006A4F59" w:rsidRDefault="006A4F59" w:rsidP="006A4F5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в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 поселения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поступлений доходов по основным источникам согласно приложению 1 к настоящему Решению.</w:t>
      </w:r>
    </w:p>
    <w:p w:rsidR="006A4F59" w:rsidRPr="006A4F59" w:rsidRDefault="006A4F59" w:rsidP="006A4F59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отчислений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налоговых и неналоговых доходов в бюджет </w:t>
      </w:r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  сельского</w:t>
      </w:r>
      <w:proofErr w:type="gramEnd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на 2021 год и плановый период 2022и 2023годов.</w:t>
      </w:r>
    </w:p>
    <w:p w:rsidR="006A4F59" w:rsidRPr="006A4F59" w:rsidRDefault="006A4F59" w:rsidP="006A4F59">
      <w:pPr>
        <w:spacing w:after="20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Нормативы отчислений налоговых и неналоговых доходов в бюджет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 сельского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2021 год и плановый период 2022и 2023годов устанавливаются в размерах согласно приложению 2 к настоящему Решению.</w:t>
      </w:r>
    </w:p>
    <w:p w:rsidR="006A4F59" w:rsidRPr="006A4F59" w:rsidRDefault="006A4F59" w:rsidP="006A4F59">
      <w:pPr>
        <w:tabs>
          <w:tab w:val="left" w:pos="360"/>
        </w:tabs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администраторы доходов бюджета сельского поселения.</w:t>
      </w:r>
    </w:p>
    <w:p w:rsidR="006A4F59" w:rsidRPr="006A4F59" w:rsidRDefault="006A4F59" w:rsidP="006A4F59">
      <w:pPr>
        <w:tabs>
          <w:tab w:val="left" w:pos="36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Утвердить перечень главных администраторов доходов бюджета Гюрюльдеукского сельского поселения - органов местного самоуправления Гюрюльдеукского сельского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согласно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3 к настоящему Решению.</w:t>
      </w:r>
    </w:p>
    <w:p w:rsidR="006A4F59" w:rsidRPr="006A4F59" w:rsidRDefault="006A4F59" w:rsidP="006A4F59">
      <w:pPr>
        <w:tabs>
          <w:tab w:val="left" w:pos="36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Утвердить перечень главных администраторов доходов бюджета Гюрюльдеукского сельского поселения – органов государственной власти Карачаево-Черкесской республики согласно приложению 4 к настоящему Решению.</w:t>
      </w:r>
    </w:p>
    <w:p w:rsidR="006A4F59" w:rsidRPr="006A4F59" w:rsidRDefault="006A4F59" w:rsidP="006A4F59">
      <w:pPr>
        <w:tabs>
          <w:tab w:val="left" w:pos="36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Утвердить перечень главных администраторов доходов бюджета Гюрюльдеукского сельского поселения – органов государственной власти Российской Федерации согласно приложению 5 к настоящему Решению.</w:t>
      </w:r>
    </w:p>
    <w:p w:rsidR="006A4F59" w:rsidRPr="006A4F59" w:rsidRDefault="006A4F59" w:rsidP="006A4F59">
      <w:pPr>
        <w:tabs>
          <w:tab w:val="left" w:pos="360"/>
        </w:tabs>
        <w:spacing w:after="2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 случаях  изменения   на 2021 год и плановый период 2022 и 2023 годов состава  и  (или)  функций  главных администраторов  доходов  бюджета  Гюрюльдеукского  сельского  поселения,   главных  администраторов  доходов республиканского бюджета  - органов местного  самоуправления  Гюрюльдеук-  </w:t>
      </w:r>
      <w:proofErr w:type="spell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поселения, а также изменения  принципов  назначения  и  присвоения  структуры  кодов  классификации  доходов бюджета, а также в состав закрепленных  за  ним,   кодов  классификации  доходов бюджета  сельского  поселения  вносятся  на  основании  нормативного  правового акта  администрации  Гюрюльдеукского сельского поселения без внесения изменений в настоящее Решение.</w:t>
      </w:r>
    </w:p>
    <w:p w:rsidR="006A4F59" w:rsidRPr="006A4F59" w:rsidRDefault="006A4F59" w:rsidP="006A4F5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4F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4</w:t>
      </w:r>
      <w:r w:rsidRPr="006A4F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A4F59">
        <w:rPr>
          <w:rFonts w:ascii="Times New Roman" w:eastAsia="Calibri" w:hAnsi="Times New Roman" w:cs="Times New Roman"/>
          <w:b/>
          <w:sz w:val="28"/>
          <w:szCs w:val="28"/>
        </w:rPr>
        <w:t>Главные администраторы источников финансирования дефицита бюджета сельского поселения.</w:t>
      </w:r>
    </w:p>
    <w:p w:rsidR="006A4F59" w:rsidRPr="006A4F59" w:rsidRDefault="006A4F59" w:rsidP="006A4F5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F59" w:rsidRPr="006A4F59" w:rsidRDefault="006A4F59" w:rsidP="006A4F59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муниципального района согласно приложению 6 к настоящему Решению.</w:t>
      </w:r>
    </w:p>
    <w:p w:rsidR="006A4F59" w:rsidRPr="006A4F59" w:rsidRDefault="006A4F59" w:rsidP="006A4F59">
      <w:pPr>
        <w:numPr>
          <w:ilvl w:val="0"/>
          <w:numId w:val="18"/>
        </w:numPr>
        <w:tabs>
          <w:tab w:val="left" w:pos="540"/>
          <w:tab w:val="num" w:pos="72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фонд главы администрации Гюрюльдеукского сельского поселения.</w:t>
      </w:r>
    </w:p>
    <w:p w:rsidR="006A4F59" w:rsidRPr="006A4F59" w:rsidRDefault="006A4F59" w:rsidP="006A4F59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резервного фонда администрации Гюрюльдеукского сельского поселения на 2021 год в размере 1,0 тыс. руб. и плановый период 2022 в размере 1,0 тыс. руб. и 2023 год в размере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1,0тыс.руб</w:t>
      </w:r>
      <w:proofErr w:type="gramEnd"/>
    </w:p>
    <w:p w:rsidR="006A4F59" w:rsidRPr="006A4F59" w:rsidRDefault="006A4F59" w:rsidP="006A4F59">
      <w:pPr>
        <w:tabs>
          <w:tab w:val="left" w:pos="540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главных распорядителей (распорядителей), получателей бюджетных средств сельского поселения на 2021 год и плановый период 2022 и 2023 годов.</w:t>
      </w:r>
    </w:p>
    <w:p w:rsidR="006A4F59" w:rsidRPr="006A4F59" w:rsidRDefault="006A4F59" w:rsidP="006A4F59">
      <w:pPr>
        <w:tabs>
          <w:tab w:val="left" w:pos="540"/>
        </w:tabs>
        <w:spacing w:after="2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распорядителей (распорядителей), получателей бюджетных средств сельского поселения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2021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2022 и 2023годов согласно приложению 7. </w:t>
      </w:r>
    </w:p>
    <w:p w:rsidR="006A4F59" w:rsidRPr="006A4F59" w:rsidRDefault="006A4F59" w:rsidP="006A4F59">
      <w:pPr>
        <w:tabs>
          <w:tab w:val="left" w:pos="540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7.Бюджетные ассигнования бюджета сельского поселения на 2021 год и плановый период 2022 и 2023 годов.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Утвердить в пределах общего объема расходов, установленных пунктом 1 настоящего Решения, распределение бюджетных ассигнований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Гюрюльдеукского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разделам и подразделам классификации расходов бюджетов, согласно приложению 8 к настоящему Решению.</w:t>
      </w:r>
    </w:p>
    <w:p w:rsidR="006A4F59" w:rsidRPr="006A4F59" w:rsidRDefault="006A4F59" w:rsidP="006A4F59">
      <w:pPr>
        <w:tabs>
          <w:tab w:val="left" w:pos="540"/>
        </w:tabs>
        <w:spacing w:after="2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Утвердить ведомственную структуру расходов бюджета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Решению.</w:t>
      </w:r>
    </w:p>
    <w:p w:rsidR="006A4F59" w:rsidRPr="006A4F59" w:rsidRDefault="006A4F59" w:rsidP="006A4F59">
      <w:pPr>
        <w:tabs>
          <w:tab w:val="left" w:pos="540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 Особенности использования бюджетных ассигнований по обеспечению деятельности муниципальных органов Гюрюльдеукского сельского поселения.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Администрация Гюрюльдеукского сельского поселения не вправе принимать на 2021 год и плановый период 2022 и 2023 годов решения, приводящие к увеличению расходов на содержание муниципальных служащих Гюрюльдеукского сельского поселения и работников учреждений бюджетной сферы в связи с увеличением их численности.</w:t>
      </w:r>
    </w:p>
    <w:p w:rsidR="006A4F59" w:rsidRPr="006A4F59" w:rsidRDefault="006A4F59" w:rsidP="006A4F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 xml:space="preserve">8.2. Приоритетными расходами бюджета 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6A4F59">
        <w:rPr>
          <w:rFonts w:ascii="Times New Roman" w:eastAsia="Calibri" w:hAnsi="Times New Roman" w:cs="Times New Roman"/>
          <w:sz w:val="28"/>
          <w:szCs w:val="28"/>
        </w:rPr>
        <w:t xml:space="preserve"> являются расходы, направленные на:</w:t>
      </w:r>
    </w:p>
    <w:p w:rsidR="006A4F59" w:rsidRPr="006A4F59" w:rsidRDefault="006A4F59" w:rsidP="006A4F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>1) оплату труда и начисления на выплаты по оплате труда;</w:t>
      </w:r>
    </w:p>
    <w:p w:rsidR="006A4F59" w:rsidRPr="006A4F59" w:rsidRDefault="006A4F59" w:rsidP="006A4F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>2) социальное обеспечение населения;</w:t>
      </w:r>
    </w:p>
    <w:p w:rsidR="006A4F59" w:rsidRPr="006A4F59" w:rsidRDefault="006A4F59" w:rsidP="006A4F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>3) оплату коммунальных услуг и услуг связи;</w:t>
      </w:r>
    </w:p>
    <w:p w:rsidR="006A4F59" w:rsidRPr="006A4F59" w:rsidRDefault="006A4F59" w:rsidP="006A4F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>4) уплату налогов и сборов.</w:t>
      </w:r>
    </w:p>
    <w:p w:rsidR="006A4F59" w:rsidRPr="006A4F59" w:rsidRDefault="006A4F59" w:rsidP="006A4F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 xml:space="preserve">8.3. Администрации сельского поселения обеспечить направление средств </w:t>
      </w:r>
      <w:r w:rsidRPr="006A4F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поселения на финансирование расходов, указанных </w:t>
      </w:r>
      <w:hyperlink w:anchor="Par0" w:history="1">
        <w:r w:rsidRPr="006A4F59">
          <w:rPr>
            <w:rFonts w:ascii="Times New Roman" w:eastAsia="Calibri" w:hAnsi="Times New Roman" w:cs="Times New Roman"/>
            <w:sz w:val="28"/>
            <w:szCs w:val="28"/>
          </w:rPr>
          <w:t>подпунктом 2</w:t>
        </w:r>
      </w:hyperlink>
      <w:r w:rsidRPr="006A4F59">
        <w:rPr>
          <w:rFonts w:ascii="Times New Roman" w:eastAsia="Calibri" w:hAnsi="Times New Roman" w:cs="Times New Roman"/>
          <w:sz w:val="28"/>
          <w:szCs w:val="28"/>
        </w:rPr>
        <w:t>, настоящего пункта в 2021 году и в плановом периоде 2022и 2023 годов в первоочередном порядке в пределах доведенных лимитов бюджетных обязательств.</w:t>
      </w:r>
    </w:p>
    <w:p w:rsidR="006A4F59" w:rsidRPr="006A4F59" w:rsidRDefault="006A4F59" w:rsidP="006A4F59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>8.4. Установить, что расходы бюджета сельского поселения финансируются по мере фактического поступления доходов и (или) источников финансирования дефицита бюджета сельского поселения и с учетом его дефицита.</w:t>
      </w:r>
    </w:p>
    <w:p w:rsidR="006A4F59" w:rsidRPr="006A4F59" w:rsidRDefault="006A4F59" w:rsidP="006A4F59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59">
        <w:rPr>
          <w:rFonts w:ascii="Times New Roman" w:eastAsia="Calibri" w:hAnsi="Times New Roman" w:cs="Times New Roman"/>
          <w:sz w:val="28"/>
          <w:szCs w:val="28"/>
        </w:rPr>
        <w:t xml:space="preserve">8.5. Администрации сельского поселения вправе установить ограничения лимитов бюджетных обязательств по расходам, за исключением расходов, предусмотренных </w:t>
      </w:r>
      <w:hyperlink w:anchor="Par0" w:history="1">
        <w:r w:rsidRPr="006A4F59">
          <w:rPr>
            <w:rFonts w:ascii="Times New Roman" w:eastAsia="Calibri" w:hAnsi="Times New Roman" w:cs="Times New Roman"/>
            <w:sz w:val="28"/>
            <w:szCs w:val="28"/>
          </w:rPr>
          <w:t>подпунктом 3</w:t>
        </w:r>
      </w:hyperlink>
      <w:r w:rsidRPr="006A4F59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 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900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Бюджетные ассигнования на реализацию отдельных государственных полномочий Российской Федерации, переданных для осуществления органам исполнительной власти Гюрюльдеукского сельского поселения.</w:t>
      </w:r>
    </w:p>
    <w:p w:rsidR="006A4F59" w:rsidRPr="006A4F59" w:rsidRDefault="006A4F59" w:rsidP="006A4F59">
      <w:pPr>
        <w:tabs>
          <w:tab w:val="left" w:pos="540"/>
          <w:tab w:val="left" w:pos="18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Утвердить объемы финансовых средств на реализацию отдельных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 полномочий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 для осуществления органам исполнительной власти Гюрюльдеукского сельского поселения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2021– 95,2тыс. рублей, в 2022г. -96,1тыс. руб., в 2023г.-99,7 тыс. руб. из них:</w:t>
      </w:r>
    </w:p>
    <w:p w:rsidR="006A4F59" w:rsidRPr="006A4F59" w:rsidRDefault="006A4F59" w:rsidP="006A4F59">
      <w:pPr>
        <w:tabs>
          <w:tab w:val="left" w:pos="426"/>
          <w:tab w:val="left" w:pos="540"/>
          <w:tab w:val="left" w:pos="1815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бюджетам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поселений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первичного воинского учета на территориях, где отсутствуют военные комиссариаты на 2021– 95,2 тыс. рублей, в 2022г. -96,1тыс. руб., в 2023г.-99,7 тыс. руб.</w:t>
      </w:r>
    </w:p>
    <w:p w:rsidR="006A4F59" w:rsidRPr="006A4F59" w:rsidRDefault="006A4F59" w:rsidP="006A4F59">
      <w:pPr>
        <w:tabs>
          <w:tab w:val="left" w:pos="426"/>
          <w:tab w:val="left" w:pos="540"/>
          <w:tab w:val="left" w:pos="1815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900"/>
        </w:tabs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 остатков</w:t>
      </w:r>
      <w:proofErr w:type="gramEnd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средств  бюджета  сельского    поселения   по     состоянию на 1 января 2022 года.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Остатки средств бюджета Гюрюльдеукского сельского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года на счетах федерального казначейства по Карачаево-Черкесской Республике, образовавшиеся в связи с неиспользованием по </w:t>
      </w:r>
      <w:r w:rsidRPr="006A4F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состоянию на 1 января 2022 года доходов бюджета сельского поселения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использованию в </w:t>
      </w:r>
      <w:r w:rsidRPr="006A4F5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2022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 </w:t>
      </w:r>
      <w:r w:rsidRPr="006A4F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требованиями Бюджетного кодекса Российской Федерации.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9.2.      Межбюджетные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трансферты,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A4F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полученные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бюджетом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форме субсидий, субвенций и иных </w:t>
      </w:r>
      <w:proofErr w:type="gramStart"/>
      <w:r w:rsidRPr="006A4F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межбюджетных  трансфертов</w:t>
      </w:r>
      <w:proofErr w:type="gramEnd"/>
      <w:r w:rsidRPr="006A4F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имеющих целевое назначение,  не 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по состоянию на 01.01.2022 года, подлежат возврату в доход республиканского бюджета Карачаево-Черкесской Республики,  </w:t>
      </w:r>
      <w:proofErr w:type="spell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-Джегутинского муниципального района в сроки, установленные Министерством финансов Российской Федерации. 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потребности в указанных трансфертах в соответствии с решением главного администратора доходов бюджета, межбюджетные трансферты возвращаются </w:t>
      </w:r>
      <w:r w:rsidRPr="006A4F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бюджету муниципального </w:t>
      </w:r>
      <w:proofErr w:type="gramStart"/>
      <w:r w:rsidRPr="006A4F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 поселения</w:t>
      </w:r>
      <w:proofErr w:type="gramEnd"/>
      <w:r w:rsidRPr="006A4F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использования в 2022 году 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 - же цели.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10.Реализация муниципальных программ на 2021 год и на плановый </w:t>
      </w:r>
      <w:proofErr w:type="spellStart"/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пе-риод</w:t>
      </w:r>
      <w:proofErr w:type="spellEnd"/>
      <w:proofErr w:type="gramEnd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и 2023 годов</w:t>
      </w:r>
    </w:p>
    <w:p w:rsidR="006A4F59" w:rsidRPr="006A4F59" w:rsidRDefault="006A4F59" w:rsidP="006A4F59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распределение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 по муниципальным программ из бюджета Гюрюльдеукского сельского поселения на 2021 год в сумме 12,0 </w:t>
      </w:r>
      <w:proofErr w:type="spell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2022 и 2023 годов соответственно в сумме 12,0 тыс. рублей и 8,0 тыс. рублей, согласно приложению 10.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11.  Особенности использования остатков средств местного бюджета по состоянию на 1 января 2021 года </w:t>
      </w:r>
    </w:p>
    <w:p w:rsidR="006A4F59" w:rsidRPr="006A4F59" w:rsidRDefault="006A4F59" w:rsidP="006A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1.Остатки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 бюджета Гюрюльдеукского сельского  поселения  по состоянию  на 1 января 2021 года на счетах  федерального казначейства по  Карачаево-Черкесской Республике, образовавшиеся в связи с неполным использованием по состоянию на 1 января 2021 года доходов бюджета поселения подлежат использованию в 2021 году в соответствии с требованиями  Бюджетного Кодекса  Российской Федерации.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2.Межбюджетные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трансферты,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полученные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бюджетом сельского поселения в форме субсидий, субвенций и иных межбюджетных  трансфертов, имеющих целевое назначение,  не использованные по состоянию на 01.01.2021 года, подлежат возврату в доход бюджета, из которого они были ранее предоставлены, в течение первых 15 рабочих дней текущего финансового года. При наличии потребности в указанных трансфертах в соответствии с решением главного администратора бюджетных средств, межбюджетные трансферты могут быть возвращены бюджету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финансового обеспечения расходов бюджета, соответствующих целям предоставления межбюджетных трансфертов, в установленные им сроки.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540"/>
        </w:tabs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12. Вступление в силу настоящего Решения.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1)Настоящее Решение вступает в силу с 1 января 2021 года. </w:t>
      </w:r>
    </w:p>
    <w:p w:rsidR="006A4F59" w:rsidRPr="006A4F59" w:rsidRDefault="006A4F59" w:rsidP="006A4F5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2)Настоящее Решение подлежит официальному опубликованию не позднее десяти дней после его подписания в установленном порядке. </w:t>
      </w:r>
    </w:p>
    <w:p w:rsidR="006A4F59" w:rsidRPr="006A4F59" w:rsidRDefault="006A4F59" w:rsidP="006A4F59">
      <w:pPr>
        <w:tabs>
          <w:tab w:val="left" w:pos="540"/>
          <w:tab w:val="left" w:pos="709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Нормативные и иные правовые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 органов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Гюрюльдеукского сельского поселения  подлежат приведению в соответствие с настоящим Решением в двухмесячный срок со дня вступления в силу настоящего Решения.</w:t>
      </w:r>
    </w:p>
    <w:p w:rsidR="006A4F59" w:rsidRPr="006A4F59" w:rsidRDefault="006A4F59" w:rsidP="006A4F59">
      <w:pPr>
        <w:tabs>
          <w:tab w:val="left" w:pos="540"/>
          <w:tab w:val="left" w:pos="709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1005"/>
        </w:tabs>
        <w:spacing w:after="0" w:line="240" w:lineRule="auto"/>
        <w:ind w:left="1065" w:hanging="10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Глава Гюрюльдеукского </w:t>
      </w:r>
    </w:p>
    <w:p w:rsidR="006A4F59" w:rsidRPr="006A4F59" w:rsidRDefault="006A4F59" w:rsidP="006A4F59">
      <w:pPr>
        <w:tabs>
          <w:tab w:val="left" w:pos="1005"/>
        </w:tabs>
        <w:spacing w:after="0" w:line="240" w:lineRule="auto"/>
        <w:ind w:left="1065" w:hanging="10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сельского поселения                                                                        </w:t>
      </w:r>
      <w:proofErr w:type="spell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Х.Э.Айбазов</w:t>
      </w:r>
      <w:proofErr w:type="spellEnd"/>
    </w:p>
    <w:p w:rsidR="006A4F59" w:rsidRPr="006A4F59" w:rsidRDefault="006A4F59" w:rsidP="006A4F59">
      <w:pPr>
        <w:tabs>
          <w:tab w:val="left" w:pos="1005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6A4F59" w:rsidRPr="006A4F59" w:rsidRDefault="006A4F59" w:rsidP="006A4F59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6A4F59" w:rsidRPr="006A4F59" w:rsidRDefault="006A4F59" w:rsidP="006A4F59">
      <w:pPr>
        <w:tabs>
          <w:tab w:val="left" w:pos="1005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решению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 Гюрюльдеукского СП ««О проекте бюджета Гюрюльдеукского сельского поселения на 2021 год и плановый период 2022и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сельского поселения на 2021 год и плановый период 2022 и 2023 годов.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07"/>
        <w:gridCol w:w="1162"/>
        <w:gridCol w:w="1134"/>
        <w:gridCol w:w="1134"/>
      </w:tblGrid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2" w:type="dxa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 в 2021г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 в 2022г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 в 2023г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62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465,0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474,0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483,0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1 05 03010 01 1000 110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10601030101000110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82,0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1 06 06000 00 0000 100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114,0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1 06 06033 10 1000 110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юридических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ДОХОДОВ:</w:t>
            </w:r>
          </w:p>
        </w:tc>
        <w:tc>
          <w:tcPr>
            <w:tcW w:w="1162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465,0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474,0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483,0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3943,7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3943,7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3945,0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2" w:type="dxa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3943,7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3943,7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3945,0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2934,6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2934,6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 уровня бюджетной обеспеченности  из республиканского фонда финансовой поддержки  сельских поселений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 уровня бюджетной обеспеченности  из районного фонда финансовой поддержки  сельских поселений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2837,8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2837,8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99,7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A4F59">
              <w:rPr>
                <w:rFonts w:ascii="Times New Roman" w:eastAsia="Arial Unicode MS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A4F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2 02 40000 00 0000 000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6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913,0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910,7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A4F59">
              <w:rPr>
                <w:rFonts w:ascii="Times New Roman" w:eastAsia="Arial Unicode MS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62" w:type="dxa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911,6</w:t>
            </w:r>
          </w:p>
        </w:tc>
        <w:tc>
          <w:tcPr>
            <w:tcW w:w="1134" w:type="dxa"/>
            <w:shd w:val="clear" w:color="auto" w:fill="auto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910,7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908,4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2 02 49999 10 0000 150</w:t>
            </w: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62" w:type="dxa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162" w:type="dxa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4408,7</w:t>
            </w:r>
          </w:p>
        </w:tc>
        <w:tc>
          <w:tcPr>
            <w:tcW w:w="1134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4417,7</w:t>
            </w:r>
          </w:p>
        </w:tc>
        <w:tc>
          <w:tcPr>
            <w:tcW w:w="1134" w:type="dxa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4428,0</w:t>
            </w:r>
          </w:p>
        </w:tc>
      </w:tr>
    </w:tbl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F59" w:rsidRPr="006A4F59" w:rsidRDefault="006A4F59" w:rsidP="006A4F59">
      <w:pPr>
        <w:tabs>
          <w:tab w:val="left" w:pos="66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9120"/>
        </w:tabs>
        <w:spacing w:after="20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2  к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Гюрюльдеукского СП «О  бюджете Гюрюльдеукского сельского поселения на 2021 год и плановый период 2022и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Нормативы отчислений налоговых и неналоговых доходов в </w:t>
      </w:r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 сельского</w:t>
      </w:r>
      <w:proofErr w:type="gramEnd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на 2021 год и плановый период 2022 и 2023годов.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1276"/>
      </w:tblGrid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администратора  доходов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Нормативы</w:t>
            </w: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отчислений, %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1080400000000110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10804020011000110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11402053100000410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11500000000000000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11502050100000140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11700000000000000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11701050100000180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595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2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A4F59" w:rsidRPr="006A4F59" w:rsidRDefault="006A4F59" w:rsidP="006A4F5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                            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Совета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СП «О бюджете Гюрюльдеукского сельского поселения на 2021 год и плановый период 2022и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 доходов бюджета Гюрюльдеукского сельского поселения - органов местного самоуправления Гюрюльдеукского сельского поселения</w:t>
      </w:r>
    </w:p>
    <w:tbl>
      <w:tblPr>
        <w:tblW w:w="1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2697"/>
        <w:gridCol w:w="6529"/>
      </w:tblGrid>
      <w:tr w:rsidR="006A4F59" w:rsidRPr="006A4F59" w:rsidTr="006A4F59">
        <w:trPr>
          <w:trHeight w:val="525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администратора </w:t>
            </w:r>
          </w:p>
          <w:p w:rsidR="006A4F59" w:rsidRPr="006A4F59" w:rsidRDefault="006A4F59" w:rsidP="006A4F5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652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администратора доходов поселения</w:t>
            </w:r>
          </w:p>
        </w:tc>
      </w:tr>
      <w:tr w:rsidR="006A4F59" w:rsidRPr="006A4F59" w:rsidTr="006A4F59">
        <w:trPr>
          <w:trHeight w:val="182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A4F59" w:rsidRPr="006A4F59" w:rsidTr="006A4F59">
        <w:trPr>
          <w:trHeight w:val="150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6A4F59" w:rsidRPr="006A4F59" w:rsidRDefault="006A4F59" w:rsidP="006A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Гюрюльдеукского сельского поселения</w:t>
            </w:r>
          </w:p>
        </w:tc>
      </w:tr>
      <w:tr w:rsidR="006A4F59" w:rsidRPr="006A4F59" w:rsidTr="006A4F59">
        <w:trPr>
          <w:trHeight w:val="150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10804020011000110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действий 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действий.</w:t>
            </w:r>
          </w:p>
        </w:tc>
      </w:tr>
      <w:tr w:rsidR="006A4F59" w:rsidRPr="006A4F59" w:rsidTr="006A4F59">
        <w:trPr>
          <w:trHeight w:val="1219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10804020014000110</w:t>
            </w:r>
          </w:p>
        </w:tc>
        <w:tc>
          <w:tcPr>
            <w:tcW w:w="6529" w:type="dxa"/>
            <w:vAlign w:val="center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действий 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действий.</w:t>
            </w:r>
          </w:p>
        </w:tc>
      </w:tr>
      <w:tr w:rsidR="006A4F59" w:rsidRPr="006A4F59" w:rsidTr="006A4F59">
        <w:trPr>
          <w:trHeight w:val="150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11109045100000120</w:t>
            </w:r>
          </w:p>
        </w:tc>
        <w:tc>
          <w:tcPr>
            <w:tcW w:w="6529" w:type="dxa"/>
            <w:vAlign w:val="center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4F59" w:rsidRPr="006A4F59" w:rsidTr="006A4F59">
        <w:trPr>
          <w:trHeight w:val="150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11502050100000140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A4F59" w:rsidRPr="006A4F59" w:rsidTr="006A4F59">
        <w:trPr>
          <w:trHeight w:val="150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11701050100000180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A4F59" w:rsidRPr="006A4F59" w:rsidTr="006A4F59">
        <w:trPr>
          <w:trHeight w:val="150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A4F59" w:rsidRPr="006A4F59" w:rsidTr="006A4F59">
        <w:trPr>
          <w:trHeight w:val="1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20215001100000150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A4F59" w:rsidRPr="006A4F59" w:rsidTr="006A4F59">
        <w:trPr>
          <w:trHeight w:val="1859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20220216100000150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A4F59" w:rsidRPr="006A4F59" w:rsidTr="006A4F59">
        <w:trPr>
          <w:trHeight w:val="297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20229999100000150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6A4F59" w:rsidRPr="006A4F59" w:rsidTr="006A4F59">
        <w:trPr>
          <w:trHeight w:val="922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202 35118100000150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4F59" w:rsidRPr="006A4F59" w:rsidTr="006A4F59">
        <w:trPr>
          <w:trHeight w:val="937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20240014100000150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4F59" w:rsidRPr="006A4F59" w:rsidTr="006A4F59">
        <w:trPr>
          <w:trHeight w:val="609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20249999100000150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4F59" w:rsidRPr="006A4F59" w:rsidTr="006A4F59">
        <w:trPr>
          <w:trHeight w:val="937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20290024100000150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A4F59" w:rsidRPr="006A4F59" w:rsidTr="006A4F59">
        <w:trPr>
          <w:trHeight w:val="937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2070503010000150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в бюджеты сельских поселений.</w:t>
            </w:r>
          </w:p>
        </w:tc>
      </w:tr>
      <w:tr w:rsidR="006A4F59" w:rsidRPr="006A4F59" w:rsidTr="006A4F59">
        <w:trPr>
          <w:trHeight w:val="2171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ind w:left="62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20805000100000150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F59" w:rsidRPr="006A4F59" w:rsidTr="006A4F59">
        <w:trPr>
          <w:trHeight w:val="1341"/>
        </w:trPr>
        <w:tc>
          <w:tcPr>
            <w:tcW w:w="127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904</w:t>
            </w:r>
          </w:p>
        </w:tc>
        <w:tc>
          <w:tcPr>
            <w:tcW w:w="2697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21906000100000150</w:t>
            </w:r>
          </w:p>
        </w:tc>
        <w:tc>
          <w:tcPr>
            <w:tcW w:w="6529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к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Совета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СП «О бюджете Гюрюльдеукского сельского поселения на 2021 год и плановый период 2022и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 доходов бюджета Гюрюльдеукского сельского поселения – органов государственной власти Карачаево-Черкесской Республики</w:t>
      </w:r>
    </w:p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6804"/>
      </w:tblGrid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</w:t>
            </w:r>
            <w:proofErr w:type="spellStart"/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адмнистратора</w:t>
            </w:r>
            <w:proofErr w:type="spellEnd"/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доходов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6804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администратора доходов поселения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A4F59" w:rsidRPr="006A4F59" w:rsidRDefault="006A4F59" w:rsidP="006A4F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Избирательная комиссия Карачаево-Черкесской Республики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6804" w:type="dxa"/>
          </w:tcPr>
          <w:p w:rsidR="006A4F59" w:rsidRPr="006A4F59" w:rsidRDefault="006A4F59" w:rsidP="006A4F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сельских поселений</w:t>
            </w:r>
          </w:p>
        </w:tc>
      </w:tr>
    </w:tbl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76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76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к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Совета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СП «О бюджете Гюрюльдеукского сельского поселения на 2021 год и плановый период 2021и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Перечень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 доходов бюджета Гюрюльдеукского сельского поселения органов государственной власти Российской Федерации</w:t>
      </w:r>
    </w:p>
    <w:p w:rsidR="006A4F59" w:rsidRPr="006A4F59" w:rsidRDefault="006A4F59" w:rsidP="006A4F59">
      <w:pPr>
        <w:spacing w:after="0" w:line="240" w:lineRule="auto"/>
        <w:ind w:hanging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6520"/>
      </w:tblGrid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6520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администратора доходов сельского поселения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A4F59" w:rsidRPr="006A4F59" w:rsidRDefault="006A4F59" w:rsidP="006A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10102010010010110</w:t>
            </w:r>
          </w:p>
        </w:tc>
        <w:tc>
          <w:tcPr>
            <w:tcW w:w="6520" w:type="dxa"/>
          </w:tcPr>
          <w:p w:rsidR="006A4F59" w:rsidRPr="006A4F59" w:rsidRDefault="006A4F59" w:rsidP="006A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10601030101000110</w:t>
            </w:r>
          </w:p>
        </w:tc>
        <w:tc>
          <w:tcPr>
            <w:tcW w:w="6520" w:type="dxa"/>
          </w:tcPr>
          <w:p w:rsidR="006A4F59" w:rsidRPr="006A4F59" w:rsidRDefault="006A4F59" w:rsidP="006A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10606043101000110</w:t>
            </w:r>
          </w:p>
        </w:tc>
        <w:tc>
          <w:tcPr>
            <w:tcW w:w="6520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10606033101000110</w:t>
            </w:r>
          </w:p>
        </w:tc>
        <w:tc>
          <w:tcPr>
            <w:tcW w:w="6520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юридических лиц, обладающих земельным участком, расположенным в границах сельских поселений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3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1 0503010011000110</w:t>
            </w:r>
          </w:p>
        </w:tc>
        <w:tc>
          <w:tcPr>
            <w:tcW w:w="6520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</w:tr>
    </w:tbl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-в части доходов, зачисляемых в бюджет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6A4F59" w:rsidRPr="006A4F59" w:rsidRDefault="006A4F59" w:rsidP="006A4F59">
      <w:pPr>
        <w:spacing w:after="200" w:line="276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76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76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76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6A4F59" w:rsidRPr="006A4F59" w:rsidRDefault="006A4F59" w:rsidP="006A4F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Приложение 6 к решению</w:t>
      </w:r>
    </w:p>
    <w:p w:rsidR="006A4F59" w:rsidRPr="006A4F59" w:rsidRDefault="006A4F59" w:rsidP="006A4F59">
      <w:pPr>
        <w:spacing w:after="20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Гюрюльдеукского СП «О бюджете Гюрюльдеукского сельского поселения на 2021 год и плановый период 2021и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Перечень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 источников финансирования дефицита бюджета сельского поселения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064"/>
        <w:gridCol w:w="6251"/>
      </w:tblGrid>
      <w:tr w:rsidR="006A4F59" w:rsidRPr="006A4F59" w:rsidTr="006A4F59">
        <w:tc>
          <w:tcPr>
            <w:tcW w:w="101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064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Гюрюльдеукского сельского</w:t>
            </w:r>
          </w:p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Изменение остатков средств на счетах по учету средств бюджета                   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tabs>
                <w:tab w:val="left" w:pos="216"/>
                <w:tab w:val="left" w:pos="2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 денежных средств бюджетов </w:t>
            </w:r>
          </w:p>
        </w:tc>
      </w:tr>
      <w:tr w:rsidR="006A4F59" w:rsidRPr="006A4F59" w:rsidTr="006A4F59">
        <w:tc>
          <w:tcPr>
            <w:tcW w:w="1011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064" w:type="dxa"/>
            <w:vAlign w:val="center"/>
          </w:tcPr>
          <w:p w:rsidR="006A4F59" w:rsidRPr="006A4F59" w:rsidRDefault="006A4F59" w:rsidP="006A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6251" w:type="dxa"/>
          </w:tcPr>
          <w:p w:rsidR="006A4F59" w:rsidRPr="006A4F59" w:rsidRDefault="006A4F59" w:rsidP="006A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Приложение 7 к решению</w:t>
      </w:r>
    </w:p>
    <w:p w:rsidR="006A4F59" w:rsidRPr="006A4F59" w:rsidRDefault="006A4F59" w:rsidP="006A4F59">
      <w:pPr>
        <w:spacing w:after="20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Гюрюльдеукского СП «О бюджете Гюрюльдеукского сельского поселения на 2021 год и плановый период 2021и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распорядителей (распорядителей), получателей бюджетных средств сельского поселения на 2021 год и плановый период 2022 и 2023 годов.</w:t>
      </w:r>
    </w:p>
    <w:tbl>
      <w:tblPr>
        <w:tblW w:w="10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5"/>
        <w:gridCol w:w="934"/>
      </w:tblGrid>
      <w:tr w:rsidR="006A4F59" w:rsidRPr="006A4F59" w:rsidTr="006A4F59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934" w:type="dxa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главы</w:t>
            </w:r>
          </w:p>
        </w:tc>
      </w:tr>
      <w:tr w:rsidR="006A4F59" w:rsidRPr="006A4F59" w:rsidTr="006A4F5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8" w:type="dxa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Гюрюльдеукского сельского поселения</w:t>
            </w:r>
          </w:p>
        </w:tc>
        <w:tc>
          <w:tcPr>
            <w:tcW w:w="934" w:type="dxa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A4F59" w:rsidRPr="006A4F59" w:rsidRDefault="006A4F59" w:rsidP="006A4F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 к решению </w:t>
      </w:r>
    </w:p>
    <w:p w:rsidR="006A4F59" w:rsidRPr="006A4F59" w:rsidRDefault="006A4F59" w:rsidP="006A4F59">
      <w:pPr>
        <w:spacing w:after="20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Гюрюльдеукского СП «О бюджете Гюрюльдеукского сельского поселения на 2021 год и плановый период 2021и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Гюрюльдеукского сельского поселения на 2021 год и плановый период 2022 и 2023 годов по разделам и подразделам классификации расходов бюджета поселения в функциональной структуре расходов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тыс. 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276"/>
        <w:gridCol w:w="1276"/>
        <w:gridCol w:w="1276"/>
      </w:tblGrid>
      <w:tr w:rsidR="006A4F59" w:rsidRPr="006A4F59" w:rsidTr="006A4F59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 2023г.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2968,8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ind w:right="-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2965,5</w:t>
            </w:r>
          </w:p>
        </w:tc>
      </w:tr>
      <w:tr w:rsidR="006A4F59" w:rsidRPr="006A4F59" w:rsidTr="006A4F59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A4F59" w:rsidRPr="006A4F59" w:rsidTr="006A4F59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A4F59" w:rsidRPr="006A4F59" w:rsidTr="006A4F59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99,7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6A4F59" w:rsidRPr="006A4F59" w:rsidTr="006A4F5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A4F59" w:rsidRPr="006A4F59" w:rsidTr="006A4F59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912,4</w:t>
            </w:r>
          </w:p>
        </w:tc>
      </w:tr>
      <w:tr w:rsidR="006A4F59" w:rsidRPr="006A4F59" w:rsidTr="006A4F59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910,4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</w:tr>
      <w:tr w:rsidR="006A4F59" w:rsidRPr="006A4F59" w:rsidTr="006A4F59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F59" w:rsidRPr="006A4F59" w:rsidTr="006A4F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6A4F59" w:rsidRPr="006A4F59" w:rsidTr="006A4F59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4428,0</w:t>
            </w:r>
          </w:p>
        </w:tc>
      </w:tr>
    </w:tbl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6A4F59" w:rsidRPr="006A4F59" w:rsidRDefault="006A4F59" w:rsidP="006A4F5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Приложение 9 к решению </w:t>
      </w:r>
    </w:p>
    <w:p w:rsidR="006A4F59" w:rsidRPr="006A4F59" w:rsidRDefault="006A4F59" w:rsidP="006A4F59">
      <w:pPr>
        <w:spacing w:after="20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Гюрюльдеукского СП «О бюджете Гюрюльдеукского сельского поселения на 2021 год и плановый период 2021и 2023годов»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20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Гюрюльдеукского сельского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на 2021год и плановый период 2022 и 2023 годов.</w:t>
      </w:r>
    </w:p>
    <w:p w:rsidR="006A4F59" w:rsidRPr="006A4F59" w:rsidRDefault="006A4F59" w:rsidP="006A4F5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6A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</w:p>
    <w:tbl>
      <w:tblPr>
        <w:tblW w:w="11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760"/>
        <w:gridCol w:w="709"/>
        <w:gridCol w:w="631"/>
        <w:gridCol w:w="511"/>
        <w:gridCol w:w="518"/>
        <w:gridCol w:w="23"/>
        <w:gridCol w:w="514"/>
        <w:gridCol w:w="521"/>
        <w:gridCol w:w="1089"/>
        <w:gridCol w:w="687"/>
        <w:gridCol w:w="993"/>
        <w:gridCol w:w="1134"/>
        <w:gridCol w:w="1058"/>
        <w:gridCol w:w="23"/>
      </w:tblGrid>
      <w:tr w:rsidR="006A4F59" w:rsidRPr="006A4F59" w:rsidTr="006A4F59">
        <w:trPr>
          <w:gridAfter w:val="1"/>
          <w:wAfter w:w="23" w:type="dxa"/>
          <w:cantSplit/>
          <w:trHeight w:val="113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F59" w:rsidRPr="006A4F59" w:rsidRDefault="006A4F59" w:rsidP="006A4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59" w:rsidRPr="006A4F59" w:rsidRDefault="006A4F59" w:rsidP="006A4F5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 2022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F59" w:rsidRPr="006A4F59" w:rsidRDefault="006A4F59" w:rsidP="006A4F5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  2023 г.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Гюрюльдеукского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4417,7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4428,0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2957,9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2970,8</w:t>
            </w:r>
          </w:p>
        </w:tc>
      </w:tr>
      <w:tr w:rsidR="006A4F59" w:rsidRPr="006A4F59" w:rsidTr="006A4F59">
        <w:trPr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A4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2954,6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2967,5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по обеспечению деятельности Главы местной администрации в рамках не программного направления деятельности (Расходы на выплаты персоналу в целях обеспечения выполнения функции государственными (муниципальными)органами,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в целях обеспечения </w:t>
            </w: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2116,8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2116,8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904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90046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227,5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251,4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2,3</w:t>
            </w:r>
          </w:p>
        </w:tc>
      </w:tr>
      <w:tr w:rsidR="006A4F59" w:rsidRPr="006A4F59" w:rsidTr="006A4F59">
        <w:trPr>
          <w:gridAfter w:val="1"/>
          <w:wAfter w:w="23" w:type="dxa"/>
          <w:trHeight w:val="197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9705Д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</w:t>
            </w:r>
          </w:p>
        </w:tc>
      </w:tr>
      <w:tr w:rsidR="006A4F59" w:rsidRPr="006A4F59" w:rsidTr="006A4F59">
        <w:trPr>
          <w:gridAfter w:val="1"/>
          <w:wAfter w:w="23" w:type="dxa"/>
          <w:trHeight w:val="736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99,7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6A4F59" w:rsidRPr="006A4F59" w:rsidTr="006A4F59">
        <w:trPr>
          <w:gridAfter w:val="1"/>
          <w:wAfter w:w="23" w:type="dxa"/>
          <w:trHeight w:val="6105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4F59" w:rsidRPr="006A4F59" w:rsidTr="006A4F59">
        <w:trPr>
          <w:gridAfter w:val="1"/>
          <w:wAfter w:w="23" w:type="dxa"/>
          <w:trHeight w:val="223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6A4F59" w:rsidRPr="006A4F59" w:rsidTr="006A4F59">
        <w:trPr>
          <w:gridAfter w:val="1"/>
          <w:wAfter w:w="23" w:type="dxa"/>
          <w:trHeight w:val="195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A4F59" w:rsidRPr="006A4F59" w:rsidTr="006A4F59">
        <w:trPr>
          <w:gridAfter w:val="1"/>
          <w:wAfter w:w="23" w:type="dxa"/>
          <w:trHeight w:val="195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программа» Противодействие коррупции на территории Гюрюльдеукского сельского поселения на 2020-2022годы»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trHeight w:val="195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«Обеспечение мероприятий по противодействию коррупции на </w:t>
            </w: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Гюрюльдеукского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trHeight w:val="195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коррупции на территории Гюрюльдеукского сельского поселения (Закупка товаров ,работ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trHeight w:val="195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программа»Профилактика</w:t>
            </w:r>
            <w:proofErr w:type="spellEnd"/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терроризма и экстремизма ,а также минимизация (или) ликвидация последствий проявления терроризма и экстремизма на территории Гюрюльдеукского сельского поселения на период с 2020-2022года»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trHeight w:val="195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по профилактике терроризма и экстремизма, 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Гюрюльдеукско</w:t>
            </w:r>
            <w:proofErr w:type="spellEnd"/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период с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trHeight w:val="195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противодействию терроризму и экстремизму и защита жизни граждан, проживающих на территории Гюрюльдеукского сельского поселения(Закупка товаров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91376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trHeight w:val="707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«Пожарная безопасность и защита населения на территории Гюрюльдеукского сельского поселения от чрезвычайных ситуации на 2018-2023годы»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A4F59" w:rsidRPr="006A4F59" w:rsidTr="006A4F59">
        <w:trPr>
          <w:gridAfter w:val="1"/>
          <w:wAfter w:w="23" w:type="dxa"/>
          <w:trHeight w:val="707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</w:t>
            </w:r>
            <w:proofErr w:type="spellStart"/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мерроприятие</w:t>
            </w:r>
            <w:proofErr w:type="spellEnd"/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 обеспечению «Пожарной безопасности и защиты населения на территории Гюрюльдеукского сельского поселения от чрезвычайных ситуации на 2018-2023годы»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A4F59" w:rsidRPr="006A4F59" w:rsidTr="006A4F59">
        <w:trPr>
          <w:gridAfter w:val="1"/>
          <w:wAfter w:w="23" w:type="dxa"/>
          <w:trHeight w:val="707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и защита населения на территории Гюрюльдеукского сельского поселения (Закупка товаров, работ и услуг для государственных,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6A4F59" w:rsidRPr="006A4F59" w:rsidTr="006A4F59">
        <w:trPr>
          <w:gridAfter w:val="1"/>
          <w:wAfter w:w="23" w:type="dxa"/>
          <w:trHeight w:val="102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НАЦИОНАЛЬНАЯ</w:t>
            </w:r>
          </w:p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910,4</w:t>
            </w:r>
          </w:p>
        </w:tc>
      </w:tr>
      <w:tr w:rsidR="006A4F59" w:rsidRPr="006A4F59" w:rsidTr="006A4F59">
        <w:trPr>
          <w:gridAfter w:val="1"/>
          <w:wAfter w:w="23" w:type="dxa"/>
          <w:trHeight w:val="562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2,0</w:t>
            </w:r>
          </w:p>
        </w:tc>
      </w:tr>
      <w:tr w:rsidR="006A4F59" w:rsidRPr="006A4F59" w:rsidTr="006A4F59">
        <w:trPr>
          <w:gridAfter w:val="1"/>
          <w:wAfter w:w="23" w:type="dxa"/>
          <w:trHeight w:val="7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«Развитие малого и среднего предпринимательства на территории Гюрюльдеукского сельского поселения на 2019-2024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A4F59" w:rsidRPr="006A4F59" w:rsidTr="006A4F59">
        <w:trPr>
          <w:gridAfter w:val="1"/>
          <w:wAfter w:w="23" w:type="dxa"/>
          <w:trHeight w:val="707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по «Развитию малого и среднего </w:t>
            </w:r>
            <w:proofErr w:type="spellStart"/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предпринима-тельства</w:t>
            </w:r>
            <w:proofErr w:type="spellEnd"/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Гюрюльдеукского сельского поселения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A4F59" w:rsidRPr="006A4F59" w:rsidTr="006A4F59">
        <w:trPr>
          <w:gridAfter w:val="1"/>
          <w:wAfter w:w="23" w:type="dxa"/>
          <w:trHeight w:val="241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Мероприятия по обеспечению дальнейшего развития малого и среднего предпринимательства на территории Гюрюльдеукского сельского поселения </w:t>
            </w:r>
            <w:r w:rsidRPr="006A4F5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lastRenderedPageBreak/>
              <w:t>(Закупка товаров, 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92056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</w:tr>
      <w:tr w:rsidR="006A4F59" w:rsidRPr="006A4F59" w:rsidTr="006A4F59">
        <w:trPr>
          <w:gridAfter w:val="1"/>
          <w:wAfter w:w="23" w:type="dxa"/>
          <w:trHeight w:val="241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«Охрана окружающей среды на территории Гюрюльдеукского сельского поселения на 2020-2023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</w:tr>
      <w:tr w:rsidR="006A4F59" w:rsidRPr="006A4F59" w:rsidTr="006A4F59">
        <w:trPr>
          <w:gridAfter w:val="1"/>
          <w:wAfter w:w="23" w:type="dxa"/>
          <w:trHeight w:val="241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по</w:t>
            </w:r>
            <w:r w:rsidRPr="006A4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«Охране окружающей среды на территории Гюрюльдеукского сельского поселения на 2020-2023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</w:tr>
      <w:tr w:rsidR="006A4F59" w:rsidRPr="006A4F59" w:rsidTr="006A4F59">
        <w:trPr>
          <w:gridAfter w:val="1"/>
          <w:wAfter w:w="23" w:type="dxa"/>
          <w:trHeight w:val="241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Мероприятия по обеспечению</w:t>
            </w:r>
            <w:r w:rsidRPr="006A4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A4F5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охраны окружающей среды на территории Гюрюльдеукского сельского поселения(Закупка товаров, 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92106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</w:t>
            </w:r>
          </w:p>
        </w:tc>
      </w:tr>
      <w:tr w:rsidR="006A4F59" w:rsidRPr="006A4F59" w:rsidTr="006A4F59">
        <w:trPr>
          <w:gridAfter w:val="1"/>
          <w:wAfter w:w="23" w:type="dxa"/>
          <w:trHeight w:val="155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912,7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910,4</w:t>
            </w:r>
          </w:p>
        </w:tc>
      </w:tr>
      <w:tr w:rsidR="006A4F59" w:rsidRPr="006A4F59" w:rsidTr="006A4F59">
        <w:trPr>
          <w:gridAfter w:val="1"/>
          <w:wAfter w:w="23" w:type="dxa"/>
          <w:trHeight w:val="241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«Обеспечение безопасности дорожного движения на дорогах Гюрюльдеукского </w:t>
            </w:r>
            <w:r w:rsidRPr="006A4F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trHeight w:val="241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по обеспечению безопасности дорожного движения на дорогах Гюрюльдеукского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trHeight w:val="241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Мероприятия по обеспечению безопасности дорожного движения на дорогах </w:t>
            </w:r>
            <w:proofErr w:type="spellStart"/>
            <w:r w:rsidRPr="006A4F5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Гюрюльдекуского</w:t>
            </w:r>
            <w:proofErr w:type="spellEnd"/>
            <w:r w:rsidRPr="006A4F5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92036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Расходы на строительство реконструкцию, капитальный ремонт, ремонт и содержание действующей сети автомобильных дорог местного значения в рамках не 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9203Д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908,4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9" w:rsidRPr="006A4F59" w:rsidRDefault="006A4F59" w:rsidP="006A4F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Благоустройство(уличное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099046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331,3</w:t>
            </w:r>
          </w:p>
        </w:tc>
      </w:tr>
      <w:tr w:rsidR="006A4F59" w:rsidRPr="006A4F59" w:rsidTr="006A4F59">
        <w:trPr>
          <w:gridAfter w:val="1"/>
          <w:wAfter w:w="23" w:type="dxa"/>
          <w:trHeight w:val="46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6A4F59" w:rsidRPr="006A4F59" w:rsidTr="006A4F59">
        <w:trPr>
          <w:gridAfter w:val="1"/>
          <w:wAfter w:w="23" w:type="dxa"/>
          <w:trHeight w:val="1841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6A4F59" w:rsidRPr="006A4F59" w:rsidTr="006A4F59">
        <w:trPr>
          <w:gridAfter w:val="1"/>
          <w:wAfter w:w="23" w:type="dxa"/>
          <w:trHeight w:val="1841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</w:t>
            </w: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(</w:t>
            </w:r>
            <w:r w:rsidRPr="006A4F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6A4F59" w:rsidRPr="006A4F59" w:rsidTr="006A4F59">
        <w:trPr>
          <w:gridAfter w:val="1"/>
          <w:wAfter w:w="23" w:type="dxa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не программного направления деятельности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F59" w:rsidRPr="006A4F59" w:rsidRDefault="006A4F59" w:rsidP="006A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</w:tbl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>10  к</w:t>
      </w:r>
      <w:proofErr w:type="gramEnd"/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          Совета Гюрюльдеукского СП «О проекте бюджета </w:t>
      </w: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Гюрюльдеукского сельского поселения на 2021 год и плановый период 2021и 2023годов»</w:t>
      </w:r>
    </w:p>
    <w:p w:rsidR="006A4F59" w:rsidRPr="006A4F59" w:rsidRDefault="006A4F59" w:rsidP="006A4F5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муниципальным программам Гюрюльдеукского сельского поселения </w:t>
      </w:r>
      <w:r w:rsidRPr="006A4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2021 год </w:t>
      </w: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2021и 2023годов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86"/>
        <w:gridCol w:w="2876"/>
        <w:gridCol w:w="1105"/>
        <w:gridCol w:w="1068"/>
        <w:gridCol w:w="1046"/>
      </w:tblGrid>
      <w:tr w:rsidR="006A4F59" w:rsidRPr="006A4F59" w:rsidTr="006A4F59">
        <w:tc>
          <w:tcPr>
            <w:tcW w:w="56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нормативно-правового  акта</w:t>
            </w:r>
          </w:p>
        </w:tc>
        <w:tc>
          <w:tcPr>
            <w:tcW w:w="28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105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2021 год</w:t>
            </w:r>
          </w:p>
        </w:tc>
        <w:tc>
          <w:tcPr>
            <w:tcW w:w="1068" w:type="dxa"/>
            <w:vAlign w:val="center"/>
          </w:tcPr>
          <w:p w:rsidR="006A4F59" w:rsidRPr="006A4F59" w:rsidRDefault="006A4F59" w:rsidP="006A4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6A4F59" w:rsidRPr="006A4F59" w:rsidRDefault="006A4F59" w:rsidP="006A4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</w:p>
        </w:tc>
        <w:tc>
          <w:tcPr>
            <w:tcW w:w="1046" w:type="dxa"/>
            <w:vAlign w:val="center"/>
          </w:tcPr>
          <w:p w:rsidR="006A4F59" w:rsidRPr="006A4F59" w:rsidRDefault="006A4F59" w:rsidP="006A4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6A4F59" w:rsidRPr="006A4F59" w:rsidRDefault="006A4F59" w:rsidP="006A4F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</w:p>
        </w:tc>
      </w:tr>
      <w:tr w:rsidR="006A4F59" w:rsidRPr="006A4F59" w:rsidTr="006A4F59">
        <w:tc>
          <w:tcPr>
            <w:tcW w:w="56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Постановление Главы администрации Гюрюльдеукского сельского поселения от 30.12.2020 №32 «Об утверждении муниципальной программы «Пожарная безопасность и защита населения на территории Гюрюльдеукского сельского поселения от чрезвычайных ситуации на 2018-2023годы»</w:t>
            </w:r>
          </w:p>
        </w:tc>
        <w:tc>
          <w:tcPr>
            <w:tcW w:w="28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Муниципальная программа «Пожарная безопасность и защита населения на территории Гюрюльдеукского сельского поселения от чрезвычайных ситуации на 2018-2023 годы»</w:t>
            </w:r>
          </w:p>
        </w:tc>
        <w:tc>
          <w:tcPr>
            <w:tcW w:w="1105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8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Calibri" w:eastAsia="Calibri" w:hAnsi="Calibri" w:cs="Times New Roman"/>
                <w:sz w:val="24"/>
                <w:szCs w:val="24"/>
              </w:rPr>
              <w:t>5,0</w:t>
            </w:r>
          </w:p>
        </w:tc>
      </w:tr>
      <w:tr w:rsidR="006A4F59" w:rsidRPr="006A4F59" w:rsidTr="006A4F59">
        <w:tc>
          <w:tcPr>
            <w:tcW w:w="56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Постановление Главы администрации Гюрюльдеукского сельского поселения от 01.04.2019 №17 «Об утверждении муниципальной программы «Развитие малого и среднего предпринимательства на территории  Гюрюльдеукского сельского поселения на 2019-2024 годы»</w:t>
            </w:r>
          </w:p>
        </w:tc>
        <w:tc>
          <w:tcPr>
            <w:tcW w:w="28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Муниципальная программа «Развитие малого и среднего предпринимательства на территории  Гюрюльдеукского сельского поселения на 2019-2024 годы»</w:t>
            </w:r>
          </w:p>
        </w:tc>
        <w:tc>
          <w:tcPr>
            <w:tcW w:w="1105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</w:t>
            </w:r>
          </w:p>
        </w:tc>
        <w:tc>
          <w:tcPr>
            <w:tcW w:w="1068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6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4F59" w:rsidRPr="006A4F59" w:rsidTr="006A4F59">
        <w:tc>
          <w:tcPr>
            <w:tcW w:w="56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Постановление Главы администрации Гюрюльдеукского сельского поселения от 30.12.2019г №63 «Об утверждении муниципальной программы </w:t>
            </w: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«Противодействие коррупции на территории Гюрюльдеукского сельского поселения на 2020-2022годы»</w:t>
            </w:r>
          </w:p>
        </w:tc>
        <w:tc>
          <w:tcPr>
            <w:tcW w:w="28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Муниципальная программа «Противодействие коррупции на территории Гюрюльдеукского сельского поселения на 2020-2022годы»</w:t>
            </w:r>
          </w:p>
        </w:tc>
        <w:tc>
          <w:tcPr>
            <w:tcW w:w="1105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68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F59" w:rsidRPr="006A4F59" w:rsidTr="006A4F59">
        <w:tc>
          <w:tcPr>
            <w:tcW w:w="56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Постановление Главы администрации </w:t>
            </w: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Гюрюльдеукского сельского поселения от 30.12.2019</w:t>
            </w:r>
            <w:proofErr w:type="gramStart"/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  №</w:t>
            </w:r>
            <w:proofErr w:type="gramEnd"/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64 «Об утверждении</w:t>
            </w: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муниципальной программы «Профилактика терроризма и экстремизма ,а также минимизация (или) ликвидация последствий проявления терроризма и экстремизма на территории Гюрюльдеукского сельского поселения на период с 2018-2022года»</w:t>
            </w:r>
          </w:p>
        </w:tc>
        <w:tc>
          <w:tcPr>
            <w:tcW w:w="28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«Профилактика терроризма и экстремизма ,а также минимизация (или) ликвидация последствий проявления терроризма и экстремизма на территории Гюрюльдеукского сельского поселения на период с 2018-2022 года»</w:t>
            </w:r>
          </w:p>
        </w:tc>
        <w:tc>
          <w:tcPr>
            <w:tcW w:w="1105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068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F59" w:rsidRPr="006A4F59" w:rsidTr="006A4F59">
        <w:tc>
          <w:tcPr>
            <w:tcW w:w="569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Постановление Главы администрации Гюрюльдеукского сельского поселения от 01.04.2019г.№15«Об утверждении</w:t>
            </w: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Муниципальной  программы «Повышение безопасности дорожного движения в Гюрюльдеукском сельском поселении на 2019-2021 годы»</w:t>
            </w:r>
          </w:p>
        </w:tc>
        <w:tc>
          <w:tcPr>
            <w:tcW w:w="28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Муниципальная программа «Повышение безопасности дорожного движения в Гюрюльдеукском сельском поселении на 2019-2021 годы»</w:t>
            </w:r>
          </w:p>
        </w:tc>
        <w:tc>
          <w:tcPr>
            <w:tcW w:w="1105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68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6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F59" w:rsidRPr="006A4F59" w:rsidTr="006A4F5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Постановление Главы администрации Гюрюльдеукского сельского поселения от </w:t>
            </w:r>
            <w:proofErr w:type="gramStart"/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10.02.2020  №</w:t>
            </w:r>
            <w:proofErr w:type="gramEnd"/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 «Об утверждении</w:t>
            </w:r>
          </w:p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муниципальной программы</w:t>
            </w:r>
            <w:r w:rsidRPr="006A4F59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 xml:space="preserve">  «Охрана окружающей среды на территории Гюрюльдеукского сельского поселения на 2020-2023 годы»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6A4F59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«Охрана окружающей среды на территории Гюрюльдеукского сельского поселения на 2020-2023 годы»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4F59" w:rsidRPr="006A4F59" w:rsidTr="006A4F59">
        <w:trPr>
          <w:trHeight w:val="215"/>
        </w:trPr>
        <w:tc>
          <w:tcPr>
            <w:tcW w:w="569" w:type="dxa"/>
          </w:tcPr>
          <w:p w:rsidR="006A4F59" w:rsidRPr="006A4F59" w:rsidRDefault="006A4F59" w:rsidP="006A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A4F59" w:rsidRPr="006A4F59" w:rsidRDefault="006A4F59" w:rsidP="006A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6A4F59" w:rsidRPr="006A4F59" w:rsidRDefault="006A4F59" w:rsidP="006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5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8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6" w:type="dxa"/>
            <w:vAlign w:val="center"/>
          </w:tcPr>
          <w:p w:rsidR="006A4F59" w:rsidRPr="006A4F59" w:rsidRDefault="006A4F59" w:rsidP="006A4F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6A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</w:tbl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</w:t>
      </w: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59" w:rsidRPr="006A4F59" w:rsidRDefault="006A4F59" w:rsidP="006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планировании бюджета на 2021год и плановые периоды 2022-23</w:t>
      </w:r>
      <w:proofErr w:type="gramStart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,</w:t>
      </w:r>
      <w:proofErr w:type="gramEnd"/>
      <w:r w:rsidRPr="006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недостаточностью бюджетных ассигновании бюджет рассчитан за 10месяцев.</w:t>
      </w:r>
    </w:p>
    <w:p w:rsidR="006957E4" w:rsidRDefault="006957E4"/>
    <w:p w:rsidR="007B446E" w:rsidRDefault="007B446E"/>
    <w:p w:rsidR="007B446E" w:rsidRDefault="007B446E"/>
    <w:p w:rsidR="007B446E" w:rsidRDefault="007B446E"/>
    <w:p w:rsidR="007B446E" w:rsidRDefault="007B446E"/>
    <w:p w:rsidR="007B446E" w:rsidRPr="007B446E" w:rsidRDefault="007B446E" w:rsidP="007B44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46E" w:rsidRPr="007B446E" w:rsidRDefault="007B446E" w:rsidP="007B44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4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ЗАКЛЮЧЕНИЕ</w:t>
      </w:r>
    </w:p>
    <w:p w:rsidR="007B446E" w:rsidRPr="007B446E" w:rsidRDefault="007B446E" w:rsidP="007B44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446E" w:rsidRPr="007B446E" w:rsidRDefault="007B446E" w:rsidP="007B446E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принятого</w:t>
      </w:r>
      <w:proofErr w:type="gramEnd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Гюрюльдеукского сельского поселения   от 30.12.2020 №83                                                                                      О бюджете  Гюрюльдеукского сельского поселения на 2021 год и на</w:t>
      </w: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</w:t>
      </w:r>
    </w:p>
    <w:p w:rsidR="007B446E" w:rsidRPr="007B446E" w:rsidRDefault="007B446E" w:rsidP="007B44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B446E" w:rsidRPr="007B446E" w:rsidRDefault="007B446E" w:rsidP="007B446E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</w:t>
      </w:r>
      <w:proofErr w:type="gramStart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проведена</w:t>
      </w:r>
      <w:proofErr w:type="gramEnd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принятого   решения Совета Гюрюльдеукского сельского поселения  от 30.12.2020 №83                                                                                                          </w:t>
      </w:r>
      <w:r w:rsidRPr="007B44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 Гюрюльдеукского сельского поселения на 2021 год и на</w:t>
      </w: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годов»</w:t>
      </w:r>
    </w:p>
    <w:p w:rsidR="007B446E" w:rsidRPr="007B446E" w:rsidRDefault="007B446E" w:rsidP="007B44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26.02.2001 № 96, в рассматриваемом решении не выявлено.</w:t>
      </w:r>
    </w:p>
    <w:p w:rsidR="007B446E" w:rsidRPr="007B446E" w:rsidRDefault="007B446E" w:rsidP="007B44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6E" w:rsidRPr="007B446E" w:rsidRDefault="007B446E" w:rsidP="007B446E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7B446E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 г</w:t>
      </w:r>
    </w:p>
    <w:p w:rsidR="007B446E" w:rsidRDefault="007B446E">
      <w:bookmarkStart w:id="0" w:name="_GoBack"/>
      <w:bookmarkEnd w:id="0"/>
    </w:p>
    <w:p w:rsidR="007B446E" w:rsidRDefault="007B446E"/>
    <w:sectPr w:rsidR="007B446E" w:rsidSect="006A4F59">
      <w:headerReference w:type="default" r:id="rId7"/>
      <w:footerReference w:type="default" r:id="rId8"/>
      <w:pgSz w:w="11906" w:h="16838" w:code="9"/>
      <w:pgMar w:top="-709" w:right="851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A5" w:rsidRDefault="00E06BA5">
      <w:pPr>
        <w:spacing w:after="0" w:line="240" w:lineRule="auto"/>
      </w:pPr>
      <w:r>
        <w:separator/>
      </w:r>
    </w:p>
  </w:endnote>
  <w:endnote w:type="continuationSeparator" w:id="0">
    <w:p w:rsidR="00E06BA5" w:rsidRDefault="00E0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59" w:rsidRDefault="006A4F59" w:rsidP="006A4F59">
    <w:pPr>
      <w:pStyle w:val="a5"/>
      <w:tabs>
        <w:tab w:val="clear" w:pos="4153"/>
        <w:tab w:val="clear" w:pos="8306"/>
        <w:tab w:val="left" w:pos="1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A5" w:rsidRDefault="00E06BA5">
      <w:pPr>
        <w:spacing w:after="0" w:line="240" w:lineRule="auto"/>
      </w:pPr>
      <w:r>
        <w:separator/>
      </w:r>
    </w:p>
  </w:footnote>
  <w:footnote w:type="continuationSeparator" w:id="0">
    <w:p w:rsidR="00E06BA5" w:rsidRDefault="00E0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59" w:rsidRDefault="006A4F5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B446E">
      <w:rPr>
        <w:noProof/>
      </w:rPr>
      <w:t>32</w:t>
    </w:r>
    <w:r>
      <w:fldChar w:fldCharType="end"/>
    </w:r>
  </w:p>
  <w:p w:rsidR="006A4F59" w:rsidRDefault="006A4F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29A9"/>
    <w:multiLevelType w:val="hybridMultilevel"/>
    <w:tmpl w:val="090EB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37AA0"/>
    <w:multiLevelType w:val="multilevel"/>
    <w:tmpl w:val="23A84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b/>
      </w:rPr>
    </w:lvl>
  </w:abstractNum>
  <w:abstractNum w:abstractNumId="11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14BB7"/>
    <w:multiLevelType w:val="hybridMultilevel"/>
    <w:tmpl w:val="BC08F4A0"/>
    <w:lvl w:ilvl="0" w:tplc="0419000F">
      <w:start w:val="1"/>
      <w:numFmt w:val="decimal"/>
      <w:lvlText w:val="%1."/>
      <w:lvlJc w:val="left"/>
      <w:pPr>
        <w:ind w:left="10650" w:hanging="360"/>
      </w:pPr>
    </w:lvl>
    <w:lvl w:ilvl="1" w:tplc="04190019" w:tentative="1">
      <w:start w:val="1"/>
      <w:numFmt w:val="lowerLetter"/>
      <w:lvlText w:val="%2."/>
      <w:lvlJc w:val="left"/>
      <w:pPr>
        <w:ind w:left="11370" w:hanging="360"/>
      </w:pPr>
    </w:lvl>
    <w:lvl w:ilvl="2" w:tplc="0419001B" w:tentative="1">
      <w:start w:val="1"/>
      <w:numFmt w:val="lowerRoman"/>
      <w:lvlText w:val="%3."/>
      <w:lvlJc w:val="right"/>
      <w:pPr>
        <w:ind w:left="12090" w:hanging="180"/>
      </w:pPr>
    </w:lvl>
    <w:lvl w:ilvl="3" w:tplc="0419000F" w:tentative="1">
      <w:start w:val="1"/>
      <w:numFmt w:val="decimal"/>
      <w:lvlText w:val="%4."/>
      <w:lvlJc w:val="left"/>
      <w:pPr>
        <w:ind w:left="12810" w:hanging="360"/>
      </w:pPr>
    </w:lvl>
    <w:lvl w:ilvl="4" w:tplc="04190019" w:tentative="1">
      <w:start w:val="1"/>
      <w:numFmt w:val="lowerLetter"/>
      <w:lvlText w:val="%5."/>
      <w:lvlJc w:val="left"/>
      <w:pPr>
        <w:ind w:left="13530" w:hanging="360"/>
      </w:pPr>
    </w:lvl>
    <w:lvl w:ilvl="5" w:tplc="0419001B" w:tentative="1">
      <w:start w:val="1"/>
      <w:numFmt w:val="lowerRoman"/>
      <w:lvlText w:val="%6."/>
      <w:lvlJc w:val="right"/>
      <w:pPr>
        <w:ind w:left="14250" w:hanging="180"/>
      </w:pPr>
    </w:lvl>
    <w:lvl w:ilvl="6" w:tplc="0419000F" w:tentative="1">
      <w:start w:val="1"/>
      <w:numFmt w:val="decimal"/>
      <w:lvlText w:val="%7."/>
      <w:lvlJc w:val="left"/>
      <w:pPr>
        <w:ind w:left="14970" w:hanging="360"/>
      </w:pPr>
    </w:lvl>
    <w:lvl w:ilvl="7" w:tplc="04190019" w:tentative="1">
      <w:start w:val="1"/>
      <w:numFmt w:val="lowerLetter"/>
      <w:lvlText w:val="%8."/>
      <w:lvlJc w:val="left"/>
      <w:pPr>
        <w:ind w:left="15690" w:hanging="360"/>
      </w:pPr>
    </w:lvl>
    <w:lvl w:ilvl="8" w:tplc="0419001B" w:tentative="1">
      <w:start w:val="1"/>
      <w:numFmt w:val="lowerRoman"/>
      <w:lvlText w:val="%9."/>
      <w:lvlJc w:val="right"/>
      <w:pPr>
        <w:ind w:left="16410" w:hanging="180"/>
      </w:pPr>
    </w:lvl>
  </w:abstractNum>
  <w:abstractNum w:abstractNumId="13" w15:restartNumberingAfterBreak="0">
    <w:nsid w:val="23BE6104"/>
    <w:multiLevelType w:val="multilevel"/>
    <w:tmpl w:val="63843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E341D"/>
    <w:multiLevelType w:val="hybridMultilevel"/>
    <w:tmpl w:val="D2C0AA38"/>
    <w:lvl w:ilvl="0" w:tplc="0419000F">
      <w:start w:val="1"/>
      <w:numFmt w:val="decimal"/>
      <w:lvlText w:val="%1."/>
      <w:lvlJc w:val="left"/>
      <w:pPr>
        <w:ind w:left="10035" w:hanging="360"/>
      </w:pPr>
    </w:lvl>
    <w:lvl w:ilvl="1" w:tplc="04190019" w:tentative="1">
      <w:start w:val="1"/>
      <w:numFmt w:val="lowerLetter"/>
      <w:lvlText w:val="%2."/>
      <w:lvlJc w:val="left"/>
      <w:pPr>
        <w:ind w:left="10755" w:hanging="360"/>
      </w:pPr>
    </w:lvl>
    <w:lvl w:ilvl="2" w:tplc="0419001B" w:tentative="1">
      <w:start w:val="1"/>
      <w:numFmt w:val="lowerRoman"/>
      <w:lvlText w:val="%3."/>
      <w:lvlJc w:val="right"/>
      <w:pPr>
        <w:ind w:left="11475" w:hanging="180"/>
      </w:pPr>
    </w:lvl>
    <w:lvl w:ilvl="3" w:tplc="0419000F" w:tentative="1">
      <w:start w:val="1"/>
      <w:numFmt w:val="decimal"/>
      <w:lvlText w:val="%4."/>
      <w:lvlJc w:val="left"/>
      <w:pPr>
        <w:ind w:left="12195" w:hanging="360"/>
      </w:pPr>
    </w:lvl>
    <w:lvl w:ilvl="4" w:tplc="04190019" w:tentative="1">
      <w:start w:val="1"/>
      <w:numFmt w:val="lowerLetter"/>
      <w:lvlText w:val="%5."/>
      <w:lvlJc w:val="left"/>
      <w:pPr>
        <w:ind w:left="12915" w:hanging="360"/>
      </w:pPr>
    </w:lvl>
    <w:lvl w:ilvl="5" w:tplc="0419001B" w:tentative="1">
      <w:start w:val="1"/>
      <w:numFmt w:val="lowerRoman"/>
      <w:lvlText w:val="%6."/>
      <w:lvlJc w:val="right"/>
      <w:pPr>
        <w:ind w:left="13635" w:hanging="180"/>
      </w:pPr>
    </w:lvl>
    <w:lvl w:ilvl="6" w:tplc="0419000F" w:tentative="1">
      <w:start w:val="1"/>
      <w:numFmt w:val="decimal"/>
      <w:lvlText w:val="%7."/>
      <w:lvlJc w:val="left"/>
      <w:pPr>
        <w:ind w:left="14355" w:hanging="360"/>
      </w:pPr>
    </w:lvl>
    <w:lvl w:ilvl="7" w:tplc="04190019" w:tentative="1">
      <w:start w:val="1"/>
      <w:numFmt w:val="lowerLetter"/>
      <w:lvlText w:val="%8."/>
      <w:lvlJc w:val="left"/>
      <w:pPr>
        <w:ind w:left="15075" w:hanging="360"/>
      </w:pPr>
    </w:lvl>
    <w:lvl w:ilvl="8" w:tplc="0419001B" w:tentative="1">
      <w:start w:val="1"/>
      <w:numFmt w:val="lowerRoman"/>
      <w:lvlText w:val="%9."/>
      <w:lvlJc w:val="right"/>
      <w:pPr>
        <w:ind w:left="15795" w:hanging="180"/>
      </w:pPr>
    </w:lvl>
  </w:abstractNum>
  <w:abstractNum w:abstractNumId="17" w15:restartNumberingAfterBreak="0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43E6D"/>
    <w:multiLevelType w:val="hybridMultilevel"/>
    <w:tmpl w:val="A790AEC0"/>
    <w:lvl w:ilvl="0" w:tplc="0419000F">
      <w:start w:val="1"/>
      <w:numFmt w:val="decimal"/>
      <w:lvlText w:val="%1."/>
      <w:lvlJc w:val="left"/>
      <w:pPr>
        <w:ind w:left="10142" w:hanging="360"/>
      </w:pPr>
    </w:lvl>
    <w:lvl w:ilvl="1" w:tplc="04190019" w:tentative="1">
      <w:start w:val="1"/>
      <w:numFmt w:val="lowerLetter"/>
      <w:lvlText w:val="%2."/>
      <w:lvlJc w:val="left"/>
      <w:pPr>
        <w:ind w:left="11385" w:hanging="360"/>
      </w:pPr>
    </w:lvl>
    <w:lvl w:ilvl="2" w:tplc="0419001B" w:tentative="1">
      <w:start w:val="1"/>
      <w:numFmt w:val="lowerRoman"/>
      <w:lvlText w:val="%3."/>
      <w:lvlJc w:val="right"/>
      <w:pPr>
        <w:ind w:left="12105" w:hanging="180"/>
      </w:pPr>
    </w:lvl>
    <w:lvl w:ilvl="3" w:tplc="0419000F" w:tentative="1">
      <w:start w:val="1"/>
      <w:numFmt w:val="decimal"/>
      <w:lvlText w:val="%4."/>
      <w:lvlJc w:val="left"/>
      <w:pPr>
        <w:ind w:left="12825" w:hanging="360"/>
      </w:pPr>
    </w:lvl>
    <w:lvl w:ilvl="4" w:tplc="04190019" w:tentative="1">
      <w:start w:val="1"/>
      <w:numFmt w:val="lowerLetter"/>
      <w:lvlText w:val="%5."/>
      <w:lvlJc w:val="left"/>
      <w:pPr>
        <w:ind w:left="13545" w:hanging="360"/>
      </w:pPr>
    </w:lvl>
    <w:lvl w:ilvl="5" w:tplc="0419001B" w:tentative="1">
      <w:start w:val="1"/>
      <w:numFmt w:val="lowerRoman"/>
      <w:lvlText w:val="%6."/>
      <w:lvlJc w:val="right"/>
      <w:pPr>
        <w:ind w:left="14265" w:hanging="180"/>
      </w:pPr>
    </w:lvl>
    <w:lvl w:ilvl="6" w:tplc="0419000F" w:tentative="1">
      <w:start w:val="1"/>
      <w:numFmt w:val="decimal"/>
      <w:lvlText w:val="%7."/>
      <w:lvlJc w:val="left"/>
      <w:pPr>
        <w:ind w:left="14985" w:hanging="360"/>
      </w:pPr>
    </w:lvl>
    <w:lvl w:ilvl="7" w:tplc="04190019" w:tentative="1">
      <w:start w:val="1"/>
      <w:numFmt w:val="lowerLetter"/>
      <w:lvlText w:val="%8."/>
      <w:lvlJc w:val="left"/>
      <w:pPr>
        <w:ind w:left="15705" w:hanging="360"/>
      </w:pPr>
    </w:lvl>
    <w:lvl w:ilvl="8" w:tplc="0419001B" w:tentative="1">
      <w:start w:val="1"/>
      <w:numFmt w:val="lowerRoman"/>
      <w:lvlText w:val="%9."/>
      <w:lvlJc w:val="right"/>
      <w:pPr>
        <w:ind w:left="16425" w:hanging="180"/>
      </w:pPr>
    </w:lvl>
  </w:abstractNum>
  <w:abstractNum w:abstractNumId="20" w15:restartNumberingAfterBreak="0">
    <w:nsid w:val="48BC294A"/>
    <w:multiLevelType w:val="hybridMultilevel"/>
    <w:tmpl w:val="721AAA46"/>
    <w:lvl w:ilvl="0" w:tplc="DCC6599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 w15:restartNumberingAfterBreak="0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2283F"/>
    <w:multiLevelType w:val="multilevel"/>
    <w:tmpl w:val="3F6440A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3BA1D61"/>
    <w:multiLevelType w:val="hybridMultilevel"/>
    <w:tmpl w:val="97484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0B2202"/>
    <w:multiLevelType w:val="hybridMultilevel"/>
    <w:tmpl w:val="BB1824D8"/>
    <w:lvl w:ilvl="0" w:tplc="0419000F">
      <w:start w:val="1"/>
      <w:numFmt w:val="decimal"/>
      <w:lvlText w:val="%1."/>
      <w:lvlJc w:val="left"/>
      <w:pPr>
        <w:ind w:left="10142" w:hanging="360"/>
      </w:p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8" w15:restartNumberingAfterBreak="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4"/>
  </w:num>
  <w:num w:numId="10">
    <w:abstractNumId w:val="2"/>
  </w:num>
  <w:num w:numId="11">
    <w:abstractNumId w:val="18"/>
  </w:num>
  <w:num w:numId="12">
    <w:abstractNumId w:val="11"/>
  </w:num>
  <w:num w:numId="13">
    <w:abstractNumId w:val="8"/>
  </w:num>
  <w:num w:numId="14">
    <w:abstractNumId w:val="1"/>
  </w:num>
  <w:num w:numId="15">
    <w:abstractNumId w:val="24"/>
  </w:num>
  <w:num w:numId="16">
    <w:abstractNumId w:val="23"/>
  </w:num>
  <w:num w:numId="17">
    <w:abstractNumId w:val="17"/>
  </w:num>
  <w:num w:numId="18">
    <w:abstractNumId w:val="21"/>
  </w:num>
  <w:num w:numId="19">
    <w:abstractNumId w:val="7"/>
  </w:num>
  <w:num w:numId="20">
    <w:abstractNumId w:val="28"/>
  </w:num>
  <w:num w:numId="21">
    <w:abstractNumId w:val="13"/>
  </w:num>
  <w:num w:numId="22">
    <w:abstractNumId w:val="5"/>
  </w:num>
  <w:num w:numId="23">
    <w:abstractNumId w:val="26"/>
  </w:num>
  <w:num w:numId="24">
    <w:abstractNumId w:val="25"/>
  </w:num>
  <w:num w:numId="25">
    <w:abstractNumId w:val="16"/>
  </w:num>
  <w:num w:numId="26">
    <w:abstractNumId w:val="19"/>
  </w:num>
  <w:num w:numId="27">
    <w:abstractNumId w:val="12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8A"/>
    <w:rsid w:val="006957E4"/>
    <w:rsid w:val="006A4F59"/>
    <w:rsid w:val="0076538A"/>
    <w:rsid w:val="007B446E"/>
    <w:rsid w:val="00DF256C"/>
    <w:rsid w:val="00E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6662"/>
  <w15:chartTrackingRefBased/>
  <w15:docId w15:val="{ACE6D145-0F7E-47B6-B541-C707E18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56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56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56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56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56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56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F256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56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56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56C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56C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256C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256C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256C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256C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256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256C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256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DF256C"/>
  </w:style>
  <w:style w:type="paragraph" w:styleId="a3">
    <w:name w:val="header"/>
    <w:basedOn w:val="a"/>
    <w:link w:val="a4"/>
    <w:uiPriority w:val="99"/>
    <w:rsid w:val="00DF256C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256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F256C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F25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page number"/>
    <w:basedOn w:val="a0"/>
    <w:rsid w:val="00DF256C"/>
  </w:style>
  <w:style w:type="paragraph" w:styleId="a8">
    <w:name w:val="Body Text Indent"/>
    <w:basedOn w:val="a"/>
    <w:link w:val="a9"/>
    <w:rsid w:val="00DF256C"/>
    <w:pPr>
      <w:spacing w:after="200" w:line="276" w:lineRule="auto"/>
      <w:ind w:left="4500"/>
    </w:pPr>
    <w:rPr>
      <w:rFonts w:ascii="Calibri" w:eastAsia="Times New Roman" w:hAnsi="Calibri" w:cs="Times New Roman"/>
      <w:b/>
      <w:bCs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256C"/>
    <w:rPr>
      <w:rFonts w:ascii="Calibri" w:eastAsia="Times New Roman" w:hAnsi="Calibri" w:cs="Times New Roman"/>
      <w:b/>
      <w:bCs/>
      <w:sz w:val="28"/>
      <w:lang w:eastAsia="ru-RU"/>
    </w:rPr>
  </w:style>
  <w:style w:type="table" w:styleId="aa">
    <w:name w:val="Table Grid"/>
    <w:basedOn w:val="a1"/>
    <w:rsid w:val="00DF25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F256C"/>
    <w:pPr>
      <w:spacing w:before="100" w:after="100" w:line="276" w:lineRule="auto"/>
    </w:pPr>
    <w:rPr>
      <w:rFonts w:ascii="Arial Unicode MS" w:eastAsia="Arial Unicode MS" w:hAnsi="Arial Unicode MS" w:cs="Times New Roman"/>
    </w:rPr>
  </w:style>
  <w:style w:type="paragraph" w:styleId="ab">
    <w:name w:val="Balloon Text"/>
    <w:basedOn w:val="a"/>
    <w:link w:val="ac"/>
    <w:semiHidden/>
    <w:rsid w:val="00DF256C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F2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256C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DF256C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character" w:customStyle="1" w:styleId="12">
    <w:name w:val="Заголовок Знак1"/>
    <w:link w:val="ae"/>
    <w:uiPriority w:val="10"/>
    <w:rsid w:val="00DF256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F256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DF256C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1">
    <w:name w:val="Strong"/>
    <w:uiPriority w:val="22"/>
    <w:qFormat/>
    <w:rsid w:val="00DF256C"/>
    <w:rPr>
      <w:b/>
      <w:bCs/>
    </w:rPr>
  </w:style>
  <w:style w:type="character" w:styleId="af2">
    <w:name w:val="Emphasis"/>
    <w:uiPriority w:val="20"/>
    <w:qFormat/>
    <w:rsid w:val="00DF256C"/>
    <w:rPr>
      <w:i/>
      <w:iCs/>
    </w:rPr>
  </w:style>
  <w:style w:type="paragraph" w:styleId="af3">
    <w:name w:val="No Spacing"/>
    <w:uiPriority w:val="1"/>
    <w:qFormat/>
    <w:rsid w:val="00DF2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DF25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F256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F256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DF256C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DF256C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7">
    <w:name w:val="Subtle Emphasis"/>
    <w:uiPriority w:val="19"/>
    <w:qFormat/>
    <w:rsid w:val="00DF256C"/>
    <w:rPr>
      <w:i/>
      <w:iCs/>
      <w:color w:val="808080"/>
    </w:rPr>
  </w:style>
  <w:style w:type="character" w:styleId="af8">
    <w:name w:val="Intense Emphasis"/>
    <w:uiPriority w:val="21"/>
    <w:qFormat/>
    <w:rsid w:val="00DF256C"/>
    <w:rPr>
      <w:b/>
      <w:bCs/>
      <w:i/>
      <w:iCs/>
      <w:color w:val="2DA2BF"/>
    </w:rPr>
  </w:style>
  <w:style w:type="character" w:styleId="af9">
    <w:name w:val="Subtle Reference"/>
    <w:uiPriority w:val="31"/>
    <w:qFormat/>
    <w:rsid w:val="00DF256C"/>
    <w:rPr>
      <w:smallCaps/>
      <w:color w:val="DA1F28"/>
      <w:u w:val="single"/>
    </w:rPr>
  </w:style>
  <w:style w:type="character" w:styleId="afa">
    <w:name w:val="Intense Reference"/>
    <w:uiPriority w:val="32"/>
    <w:qFormat/>
    <w:rsid w:val="00DF256C"/>
    <w:rPr>
      <w:b/>
      <w:bCs/>
      <w:smallCaps/>
      <w:color w:val="DA1F28"/>
      <w:spacing w:val="5"/>
      <w:u w:val="single"/>
    </w:rPr>
  </w:style>
  <w:style w:type="character" w:styleId="afb">
    <w:name w:val="Book Title"/>
    <w:uiPriority w:val="33"/>
    <w:qFormat/>
    <w:rsid w:val="00DF256C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DF256C"/>
    <w:pPr>
      <w:outlineLvl w:val="9"/>
    </w:pPr>
  </w:style>
  <w:style w:type="paragraph" w:styleId="afd">
    <w:name w:val="Normal (Web)"/>
    <w:basedOn w:val="a"/>
    <w:uiPriority w:val="99"/>
    <w:unhideWhenUsed/>
    <w:rsid w:val="00DF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2"/>
    <w:uiPriority w:val="10"/>
    <w:qFormat/>
    <w:rsid w:val="00DF256C"/>
    <w:pPr>
      <w:spacing w:after="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e">
    <w:name w:val="Заголовок Знак"/>
    <w:basedOn w:val="a0"/>
    <w:uiPriority w:val="10"/>
    <w:rsid w:val="00DF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3">
    <w:name w:val="Нет списка2"/>
    <w:next w:val="a2"/>
    <w:semiHidden/>
    <w:rsid w:val="006A4F59"/>
  </w:style>
  <w:style w:type="table" w:customStyle="1" w:styleId="13">
    <w:name w:val="Сетка таблицы1"/>
    <w:basedOn w:val="a1"/>
    <w:next w:val="aa"/>
    <w:rsid w:val="006A4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basedOn w:val="a"/>
    <w:next w:val="a"/>
    <w:link w:val="aff0"/>
    <w:uiPriority w:val="10"/>
    <w:qFormat/>
    <w:rsid w:val="006A4F5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6A4F5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dcterms:created xsi:type="dcterms:W3CDTF">2021-01-12T06:10:00Z</dcterms:created>
  <dcterms:modified xsi:type="dcterms:W3CDTF">2021-01-18T08:43:00Z</dcterms:modified>
</cp:coreProperties>
</file>