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4C" w:rsidRDefault="002E4E4C" w:rsidP="002E4E4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6D1E" w:rsidRPr="00656D1E" w:rsidRDefault="00A51E6F" w:rsidP="00656D1E">
      <w:pPr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6D1E" w:rsidRPr="00656D1E" w:rsidRDefault="00656D1E" w:rsidP="0065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6D1E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  <w:proofErr w:type="gramEnd"/>
    </w:p>
    <w:p w:rsidR="00656D1E" w:rsidRPr="00656D1E" w:rsidRDefault="00656D1E" w:rsidP="0065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6D1E">
        <w:rPr>
          <w:rFonts w:ascii="Times New Roman" w:eastAsia="Calibri" w:hAnsi="Times New Roman" w:cs="Times New Roman"/>
          <w:sz w:val="28"/>
          <w:szCs w:val="28"/>
        </w:rPr>
        <w:t>КАРАЧАЕВО-ЧЕРКЕССКАЯ РЕСПУБЛИКА</w:t>
      </w:r>
    </w:p>
    <w:p w:rsidR="00656D1E" w:rsidRPr="00656D1E" w:rsidRDefault="00656D1E" w:rsidP="0065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6D1E">
        <w:rPr>
          <w:rFonts w:ascii="Times New Roman" w:eastAsia="Calibri" w:hAnsi="Times New Roman" w:cs="Times New Roman"/>
          <w:sz w:val="28"/>
          <w:szCs w:val="28"/>
        </w:rPr>
        <w:t>УСТЬ-</w:t>
      </w:r>
      <w:proofErr w:type="gramStart"/>
      <w:r w:rsidRPr="00656D1E">
        <w:rPr>
          <w:rFonts w:ascii="Times New Roman" w:eastAsia="Calibri" w:hAnsi="Times New Roman" w:cs="Times New Roman"/>
          <w:sz w:val="28"/>
          <w:szCs w:val="28"/>
        </w:rPr>
        <w:t>ДЖЕГУТИНСКИЙ  МУНИЦИПАЛЬНЫЙ</w:t>
      </w:r>
      <w:proofErr w:type="gramEnd"/>
      <w:r w:rsidRPr="00656D1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656D1E" w:rsidRPr="00656D1E" w:rsidRDefault="00656D1E" w:rsidP="0065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6D1E">
        <w:rPr>
          <w:rFonts w:ascii="Times New Roman" w:eastAsia="Calibri" w:hAnsi="Times New Roman" w:cs="Times New Roman"/>
          <w:sz w:val="28"/>
          <w:szCs w:val="28"/>
        </w:rPr>
        <w:t>АДМИНИСТРАЦИЯ  ГЮРЮЛЬДЕУКСКОГО</w:t>
      </w:r>
      <w:proofErr w:type="gramEnd"/>
      <w:r w:rsidRPr="00656D1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2E4E4C" w:rsidRPr="00D975C9" w:rsidRDefault="00656D1E" w:rsidP="00656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5C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56D1E" w:rsidRPr="00656D1E" w:rsidRDefault="00656D1E" w:rsidP="0065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E4C" w:rsidRPr="002E4E4C" w:rsidRDefault="00A51E6F" w:rsidP="002E4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0</w:t>
      </w:r>
      <w:r w:rsidR="00663B2C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63B2C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E4E4C" w:rsidRPr="002E4E4C">
        <w:rPr>
          <w:rFonts w:ascii="Times New Roman" w:eastAsia="Calibri" w:hAnsi="Times New Roman" w:cs="Times New Roman"/>
          <w:sz w:val="28"/>
          <w:szCs w:val="28"/>
        </w:rPr>
        <w:t xml:space="preserve">2023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E4E4C" w:rsidRPr="002E4E4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F37EF">
        <w:rPr>
          <w:rFonts w:ascii="Times New Roman" w:eastAsia="Calibri" w:hAnsi="Times New Roman" w:cs="Times New Roman"/>
          <w:sz w:val="28"/>
          <w:szCs w:val="28"/>
        </w:rPr>
        <w:t>а.</w:t>
      </w:r>
      <w:r w:rsidR="009300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7EF">
        <w:rPr>
          <w:rFonts w:ascii="Times New Roman" w:eastAsia="Calibri" w:hAnsi="Times New Roman" w:cs="Times New Roman"/>
          <w:sz w:val="28"/>
          <w:szCs w:val="28"/>
        </w:rPr>
        <w:t>Гюрюльдеук</w:t>
      </w:r>
      <w:r w:rsidR="002E4E4C" w:rsidRPr="002E4E4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663B2C">
        <w:rPr>
          <w:rFonts w:ascii="Times New Roman" w:eastAsia="Calibri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63B2C">
        <w:rPr>
          <w:rFonts w:ascii="Times New Roman" w:eastAsia="Calibri" w:hAnsi="Times New Roman" w:cs="Times New Roman"/>
          <w:sz w:val="28"/>
          <w:szCs w:val="28"/>
        </w:rPr>
        <w:t>9</w:t>
      </w:r>
    </w:p>
    <w:p w:rsidR="002E4E4C" w:rsidRPr="002E4E4C" w:rsidRDefault="002E4E4C" w:rsidP="002E4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E4C" w:rsidRPr="002E4E4C" w:rsidRDefault="00663B2C" w:rsidP="002E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от 05.09.2023 №34 </w:t>
      </w:r>
      <w:r w:rsidR="002E4E4C" w:rsidRPr="0093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 программы «Внесение в Единый государственный реестр недвижимости сведений о границах территориальных зон </w:t>
      </w:r>
      <w:proofErr w:type="spellStart"/>
      <w:r w:rsidR="002E4E4C" w:rsidRPr="0093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</w:t>
      </w:r>
      <w:proofErr w:type="spellEnd"/>
      <w:r w:rsidR="002E4E4C" w:rsidRPr="0093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2E4E4C"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E4E4C" w:rsidRPr="002E4E4C" w:rsidRDefault="002E4E4C" w:rsidP="002E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C" w:rsidRPr="002E4E4C" w:rsidRDefault="002E4E4C" w:rsidP="002E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13.07.2015 № 218-ФЗ «О государственной ре</w:t>
      </w:r>
      <w:r w:rsidR="009C068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недвижимости»</w:t>
      </w: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E4C" w:rsidRPr="002E4E4C" w:rsidRDefault="002E4E4C" w:rsidP="002E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C" w:rsidRPr="002E4E4C" w:rsidRDefault="009C0689" w:rsidP="002E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2E4E4C"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E4C" w:rsidRDefault="002E4E4C" w:rsidP="002E4E4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663B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F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</w:t>
      </w:r>
      <w:hyperlink r:id="rId6" w:anchor="Par29" w:history="1">
        <w:r w:rsidRPr="002E4E4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программу</w:t>
        </w:r>
      </w:hyperlink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«Внесение в Единый государственный реестр недвижимости сведений о границах территориальных зон  </w:t>
      </w:r>
      <w:proofErr w:type="spellStart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</w:t>
      </w:r>
      <w:r w:rsidR="0066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»    следующие изменения</w:t>
      </w:r>
      <w:r w:rsidR="00703F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3F5F" w:rsidRDefault="00663B2C" w:rsidP="00703F5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 </w:t>
      </w:r>
      <w:r w:rsidRPr="00663B2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Паспорте Программы </w:t>
      </w:r>
      <w:r w:rsidRPr="0066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«Внесение в Единый государственный реестр недвижимости сведений о границах территориальных </w:t>
      </w:r>
      <w:proofErr w:type="gramStart"/>
      <w:r w:rsidRPr="0066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  </w:t>
      </w:r>
      <w:proofErr w:type="spellStart"/>
      <w:r w:rsidRPr="00663B2C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proofErr w:type="gramEnd"/>
      <w:r w:rsidRPr="0066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поселения» на 2023 год</w:t>
      </w:r>
      <w:r w:rsidR="004A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C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bookmarkStart w:id="0" w:name="_GoBack"/>
      <w:bookmarkEnd w:id="0"/>
      <w:r w:rsidR="004A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E4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Объёмы и источники финансирования</w:t>
      </w:r>
      <w:r w:rsidR="004A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5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изложить в следующей редакции:</w:t>
      </w:r>
      <w:r w:rsidRPr="002E4E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68"/>
      </w:tblGrid>
      <w:tr w:rsidR="001F16E7" w:rsidTr="001F16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E7" w:rsidRPr="001F16E7" w:rsidRDefault="001F16E7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6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Объёмы и источники финансирования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7" w:rsidRPr="001F16E7" w:rsidRDefault="001F16E7" w:rsidP="001F16E7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6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 финансирования программы со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ставляет       270</w:t>
            </w:r>
            <w:r w:rsidRPr="001F16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1F16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 счёт </w:t>
            </w:r>
            <w:proofErr w:type="gramStart"/>
            <w:r w:rsidRPr="001F16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средств: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Pr="001F16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-бюджета Карачаево-Черкесской Республики –   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  <w:r w:rsidRPr="001F16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,0 тыс. руб.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1F16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 w:rsidRPr="001F16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Усть-Джегутинского</w:t>
            </w:r>
            <w:proofErr w:type="spellEnd"/>
            <w:r w:rsidRPr="001F16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муниципального района   - 1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  <w:r w:rsidRPr="001F16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proofErr w:type="gramStart"/>
            <w:r w:rsidRPr="001F16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 тыс.</w:t>
            </w:r>
            <w:proofErr w:type="gramEnd"/>
            <w:r w:rsidRPr="001F16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руб.</w:t>
            </w:r>
          </w:p>
        </w:tc>
      </w:tr>
    </w:tbl>
    <w:p w:rsidR="002E4E4C" w:rsidRPr="00DB6688" w:rsidRDefault="002E4E4C" w:rsidP="002E4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8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A54DE">
        <w:rPr>
          <w:rFonts w:ascii="Times New Roman" w:eastAsia="Calibri" w:hAnsi="Times New Roman" w:cs="Times New Roman"/>
          <w:sz w:val="28"/>
          <w:szCs w:val="28"/>
        </w:rPr>
        <w:t>2</w:t>
      </w:r>
      <w:r w:rsidRPr="00DB6688">
        <w:rPr>
          <w:rFonts w:ascii="Times New Roman" w:eastAsia="Calibri" w:hAnsi="Times New Roman" w:cs="Times New Roman"/>
          <w:sz w:val="28"/>
          <w:szCs w:val="28"/>
        </w:rPr>
        <w:t xml:space="preserve">. Разместить настоящее постановление на официальном сайте   администрации </w:t>
      </w:r>
      <w:proofErr w:type="spellStart"/>
      <w:r w:rsidR="00DB6688" w:rsidRPr="00DB6688">
        <w:rPr>
          <w:rFonts w:ascii="Times New Roman" w:eastAsia="Calibri" w:hAnsi="Times New Roman" w:cs="Times New Roman"/>
          <w:sz w:val="28"/>
          <w:szCs w:val="28"/>
        </w:rPr>
        <w:t>Гюрюльдеукского</w:t>
      </w:r>
      <w:proofErr w:type="spellEnd"/>
      <w:r w:rsidR="00DB6688" w:rsidRPr="00DB668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B6688" w:rsidRPr="00DB6688">
        <w:rPr>
          <w:rFonts w:ascii="Times New Roman" w:hAnsi="Times New Roman" w:cs="Times New Roman"/>
          <w:sz w:val="28"/>
          <w:szCs w:val="28"/>
        </w:rPr>
        <w:t>гюрюльдеук</w:t>
      </w:r>
      <w:proofErr w:type="spellEnd"/>
      <w:r w:rsidR="00DB6688" w:rsidRPr="00DB66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6688" w:rsidRPr="00DB6688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DB6688" w:rsidRPr="00DB6688">
        <w:rPr>
          <w:rFonts w:ascii="Times New Roman" w:hAnsi="Times New Roman" w:cs="Times New Roman"/>
          <w:sz w:val="28"/>
          <w:szCs w:val="28"/>
        </w:rPr>
        <w:t>.</w:t>
      </w:r>
    </w:p>
    <w:p w:rsidR="002E4E4C" w:rsidRPr="00DB6688" w:rsidRDefault="002E4E4C" w:rsidP="002E4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8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A54DE">
        <w:rPr>
          <w:rFonts w:ascii="Times New Roman" w:eastAsia="Calibri" w:hAnsi="Times New Roman" w:cs="Times New Roman"/>
          <w:sz w:val="28"/>
          <w:szCs w:val="28"/>
        </w:rPr>
        <w:t>3</w:t>
      </w:r>
      <w:r w:rsidRPr="00DB6688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2E4E4C" w:rsidRPr="00DB6688" w:rsidRDefault="002E4E4C" w:rsidP="002E4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8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A54DE">
        <w:rPr>
          <w:rFonts w:ascii="Times New Roman" w:eastAsia="Calibri" w:hAnsi="Times New Roman" w:cs="Times New Roman"/>
          <w:sz w:val="28"/>
          <w:szCs w:val="28"/>
        </w:rPr>
        <w:t>4</w:t>
      </w:r>
      <w:r w:rsidRPr="00DB6688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</w:t>
      </w:r>
      <w:r w:rsidR="00703F5F">
        <w:rPr>
          <w:rFonts w:ascii="Times New Roman" w:eastAsia="Calibri" w:hAnsi="Times New Roman" w:cs="Times New Roman"/>
          <w:sz w:val="28"/>
          <w:szCs w:val="28"/>
        </w:rPr>
        <w:t>постановления оставляю за собой.</w:t>
      </w:r>
      <w:r w:rsidRPr="00DB66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6688" w:rsidRDefault="002E4E4C" w:rsidP="00DB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6688" w:rsidRDefault="004A54DE" w:rsidP="00DB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3F5F" w:rsidRDefault="00703F5F" w:rsidP="00DB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688" w:rsidRPr="00DB6688" w:rsidRDefault="00DB6688" w:rsidP="00DB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668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DB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о.главы</w:t>
      </w:r>
      <w:proofErr w:type="spellEnd"/>
      <w:proofErr w:type="gramEnd"/>
      <w:r w:rsidRPr="00DB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DB6688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DB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E4C" w:rsidRPr="004610C0" w:rsidRDefault="00DB6688" w:rsidP="0070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</w:t>
      </w:r>
      <w:r w:rsidR="0036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B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DB668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  <w:r w:rsidRPr="00DB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6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sectPr w:rsidR="002E4E4C" w:rsidRPr="004610C0" w:rsidSect="00703F5F">
      <w:pgSz w:w="11906" w:h="16838"/>
      <w:pgMar w:top="284" w:right="567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03F8"/>
    <w:multiLevelType w:val="hybridMultilevel"/>
    <w:tmpl w:val="DF9ACC4A"/>
    <w:lvl w:ilvl="0" w:tplc="D806D5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40"/>
    <w:rsid w:val="0001132D"/>
    <w:rsid w:val="00012EDA"/>
    <w:rsid w:val="00041F00"/>
    <w:rsid w:val="00082B82"/>
    <w:rsid w:val="001E11D7"/>
    <w:rsid w:val="001F16E7"/>
    <w:rsid w:val="002E4E4C"/>
    <w:rsid w:val="00361677"/>
    <w:rsid w:val="004610C0"/>
    <w:rsid w:val="004A54DE"/>
    <w:rsid w:val="00614268"/>
    <w:rsid w:val="00656D1E"/>
    <w:rsid w:val="00663B2C"/>
    <w:rsid w:val="00703F5F"/>
    <w:rsid w:val="0072141A"/>
    <w:rsid w:val="007261D1"/>
    <w:rsid w:val="00930048"/>
    <w:rsid w:val="009355BB"/>
    <w:rsid w:val="009C0689"/>
    <w:rsid w:val="009F37EF"/>
    <w:rsid w:val="00A51E6F"/>
    <w:rsid w:val="00D975C9"/>
    <w:rsid w:val="00DB6688"/>
    <w:rsid w:val="00F4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004A"/>
  <w15:chartTrackingRefBased/>
  <w15:docId w15:val="{A308298E-1085-48F6-BC00-E9DB1B63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&#1056;&#1072;&#1073;&#1086;&#1095;&#1080;&#1080;%20&#1089;&#1090;&#1086;&#1083;/&#1091;&#1089;&#1090;&#1086;&#1081;&#1095;&#1080;&#1074;&#1086;&#1077;%20&#1088;&#1072;&#1079;&#1074;&#1080;&#1090;&#1077;%20&#1087;&#1088;&#1086;&#1075;&#1088;&#1072;&#1084;&#1084;&#1072;/&#1087;&#1086;&#1089;&#1090;&#1072;&#1085;&#1086;&#1074;&#1083;&#1077;&#1085;&#1080;&#1077;%20&#8470;%2039%20&#1086;&#1090;%2007%2002%202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2C01-065C-408E-95A7-87C69B02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29</cp:revision>
  <cp:lastPrinted>2023-11-09T09:33:00Z</cp:lastPrinted>
  <dcterms:created xsi:type="dcterms:W3CDTF">2023-08-16T08:39:00Z</dcterms:created>
  <dcterms:modified xsi:type="dcterms:W3CDTF">2023-11-09T09:34:00Z</dcterms:modified>
</cp:coreProperties>
</file>