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4AA" w:rsidRPr="00565697" w:rsidRDefault="00A664AA" w:rsidP="00A664AA">
      <w:pPr>
        <w:rPr>
          <w:b/>
          <w:sz w:val="28"/>
          <w:szCs w:val="28"/>
        </w:rPr>
      </w:pPr>
    </w:p>
    <w:p w:rsidR="00A664AA" w:rsidRDefault="00A664AA" w:rsidP="00A664AA">
      <w:pPr>
        <w:jc w:val="center"/>
        <w:rPr>
          <w:b/>
          <w:sz w:val="28"/>
          <w:szCs w:val="28"/>
        </w:rPr>
      </w:pPr>
    </w:p>
    <w:p w:rsidR="00A664AA" w:rsidRDefault="00A664AA" w:rsidP="00A664AA">
      <w:pPr>
        <w:jc w:val="center"/>
        <w:rPr>
          <w:b/>
          <w:sz w:val="28"/>
          <w:szCs w:val="28"/>
        </w:rPr>
      </w:pPr>
    </w:p>
    <w:p w:rsidR="00A664AA" w:rsidRPr="005C22EF" w:rsidRDefault="00A664AA" w:rsidP="00A664AA">
      <w:pPr>
        <w:jc w:val="center"/>
        <w:rPr>
          <w:b/>
          <w:sz w:val="28"/>
          <w:szCs w:val="28"/>
        </w:rPr>
      </w:pPr>
      <w:r w:rsidRPr="005C22EF">
        <w:rPr>
          <w:b/>
          <w:sz w:val="28"/>
          <w:szCs w:val="28"/>
        </w:rPr>
        <w:t>РОССИЙСКАЯ ФЕДЕРАЦИЯ</w:t>
      </w:r>
    </w:p>
    <w:p w:rsidR="00A664AA" w:rsidRPr="005C22EF" w:rsidRDefault="00A664AA" w:rsidP="00A664AA">
      <w:pPr>
        <w:jc w:val="center"/>
        <w:rPr>
          <w:b/>
          <w:sz w:val="28"/>
          <w:szCs w:val="28"/>
        </w:rPr>
      </w:pPr>
      <w:r w:rsidRPr="005C22EF">
        <w:rPr>
          <w:b/>
          <w:sz w:val="28"/>
          <w:szCs w:val="28"/>
        </w:rPr>
        <w:t>КАРАЧАЕВО-ЧЕРКЕССКАЯ РЕСПУБЛИКА</w:t>
      </w:r>
    </w:p>
    <w:p w:rsidR="00A664AA" w:rsidRDefault="00A664AA" w:rsidP="00A664AA">
      <w:pPr>
        <w:jc w:val="center"/>
        <w:rPr>
          <w:b/>
          <w:sz w:val="28"/>
          <w:szCs w:val="28"/>
        </w:rPr>
      </w:pPr>
      <w:r w:rsidRPr="005C22EF">
        <w:rPr>
          <w:b/>
          <w:sz w:val="28"/>
          <w:szCs w:val="28"/>
        </w:rPr>
        <w:t>УСТЬ-</w:t>
      </w:r>
      <w:proofErr w:type="gramStart"/>
      <w:r w:rsidRPr="005C22EF">
        <w:rPr>
          <w:b/>
          <w:sz w:val="28"/>
          <w:szCs w:val="28"/>
        </w:rPr>
        <w:t>ДЖЕГУТИНСК</w:t>
      </w:r>
      <w:r>
        <w:rPr>
          <w:b/>
          <w:sz w:val="28"/>
          <w:szCs w:val="28"/>
        </w:rPr>
        <w:t>ИЙ</w:t>
      </w:r>
      <w:r w:rsidRPr="005C22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МУНИЦИПАЛЬНЫЙ</w:t>
      </w:r>
      <w:proofErr w:type="gramEnd"/>
      <w:r w:rsidRPr="005C22EF">
        <w:rPr>
          <w:b/>
          <w:sz w:val="28"/>
          <w:szCs w:val="28"/>
        </w:rPr>
        <w:t xml:space="preserve"> РАЙОН</w:t>
      </w:r>
    </w:p>
    <w:p w:rsidR="00A664AA" w:rsidRDefault="00A664AA" w:rsidP="00A664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ГЮРЮЛЬДЕУКСКОГО СЕЛЬСКОГО ПОСЕЛЕНИЯ</w:t>
      </w:r>
    </w:p>
    <w:p w:rsidR="00A664AA" w:rsidRPr="00565697" w:rsidRDefault="00A664AA" w:rsidP="00A664AA">
      <w:pPr>
        <w:jc w:val="center"/>
        <w:rPr>
          <w:b/>
          <w:sz w:val="28"/>
          <w:szCs w:val="28"/>
        </w:rPr>
      </w:pPr>
    </w:p>
    <w:p w:rsidR="00A664AA" w:rsidRDefault="00A664AA" w:rsidP="00A664AA">
      <w:pPr>
        <w:jc w:val="center"/>
        <w:rPr>
          <w:b/>
          <w:sz w:val="28"/>
          <w:szCs w:val="28"/>
        </w:rPr>
      </w:pPr>
      <w:r w:rsidRPr="00565697">
        <w:rPr>
          <w:b/>
          <w:sz w:val="28"/>
          <w:szCs w:val="28"/>
        </w:rPr>
        <w:t>ПОСТАНОВЛЕНИЕ</w:t>
      </w:r>
    </w:p>
    <w:p w:rsidR="00A664AA" w:rsidRPr="00565697" w:rsidRDefault="00A664AA" w:rsidP="00A664AA">
      <w:pPr>
        <w:jc w:val="center"/>
        <w:rPr>
          <w:b/>
          <w:sz w:val="28"/>
          <w:szCs w:val="28"/>
        </w:rPr>
      </w:pPr>
    </w:p>
    <w:p w:rsidR="00A664AA" w:rsidRDefault="00A664AA" w:rsidP="00A664AA">
      <w:pPr>
        <w:tabs>
          <w:tab w:val="left" w:pos="3720"/>
        </w:tabs>
        <w:ind w:left="-567" w:firstLine="567"/>
        <w:rPr>
          <w:sz w:val="28"/>
          <w:szCs w:val="28"/>
          <w:u w:val="single"/>
        </w:rPr>
      </w:pPr>
      <w:r>
        <w:rPr>
          <w:sz w:val="24"/>
        </w:rPr>
        <w:t>_</w:t>
      </w:r>
      <w:r>
        <w:rPr>
          <w:sz w:val="24"/>
          <w:u w:val="single"/>
        </w:rPr>
        <w:t>17</w:t>
      </w:r>
      <w:r>
        <w:rPr>
          <w:sz w:val="24"/>
        </w:rPr>
        <w:t>__   __</w:t>
      </w:r>
      <w:r>
        <w:rPr>
          <w:sz w:val="24"/>
          <w:u w:val="single"/>
        </w:rPr>
        <w:t>02</w:t>
      </w:r>
      <w:r>
        <w:rPr>
          <w:sz w:val="24"/>
        </w:rPr>
        <w:t>___2022</w:t>
      </w:r>
      <w:r w:rsidRPr="006B6AA4">
        <w:rPr>
          <w:sz w:val="24"/>
        </w:rPr>
        <w:t xml:space="preserve"> </w:t>
      </w:r>
      <w:r>
        <w:rPr>
          <w:sz w:val="28"/>
          <w:szCs w:val="28"/>
        </w:rPr>
        <w:t xml:space="preserve">      </w:t>
      </w:r>
      <w:r w:rsidRPr="00BA3075">
        <w:rPr>
          <w:sz w:val="28"/>
          <w:szCs w:val="28"/>
        </w:rPr>
        <w:t xml:space="preserve"> </w:t>
      </w:r>
      <w:r w:rsidRPr="00514957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а.</w:t>
      </w:r>
      <w:r w:rsidRPr="00514957">
        <w:rPr>
          <w:sz w:val="28"/>
          <w:szCs w:val="28"/>
        </w:rPr>
        <w:t xml:space="preserve"> </w:t>
      </w:r>
      <w:r>
        <w:rPr>
          <w:sz w:val="28"/>
          <w:szCs w:val="28"/>
        </w:rPr>
        <w:t>Гюрюльдеук</w:t>
      </w:r>
      <w:r w:rsidRPr="00BA3075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№ </w:t>
      </w:r>
      <w:r>
        <w:rPr>
          <w:sz w:val="28"/>
          <w:szCs w:val="28"/>
          <w:u w:val="single"/>
        </w:rPr>
        <w:t>1</w:t>
      </w:r>
      <w:r w:rsidRPr="00514957">
        <w:rPr>
          <w:sz w:val="28"/>
          <w:szCs w:val="28"/>
          <w:u w:val="single"/>
        </w:rPr>
        <w:t>2</w:t>
      </w:r>
    </w:p>
    <w:p w:rsidR="00A664AA" w:rsidRPr="002A7E5E" w:rsidRDefault="00A664AA" w:rsidP="00A664AA">
      <w:pPr>
        <w:tabs>
          <w:tab w:val="left" w:pos="3720"/>
        </w:tabs>
        <w:ind w:left="-567" w:firstLine="567"/>
        <w:rPr>
          <w:sz w:val="28"/>
          <w:szCs w:val="28"/>
        </w:rPr>
      </w:pPr>
      <w:r w:rsidRPr="00565697">
        <w:rPr>
          <w:b/>
          <w:sz w:val="28"/>
          <w:szCs w:val="28"/>
        </w:rPr>
        <w:tab/>
      </w:r>
      <w:r w:rsidRPr="00565697">
        <w:rPr>
          <w:b/>
          <w:sz w:val="28"/>
          <w:szCs w:val="28"/>
        </w:rPr>
        <w:tab/>
      </w:r>
    </w:p>
    <w:p w:rsidR="00A664AA" w:rsidRPr="00565697" w:rsidRDefault="00A664AA" w:rsidP="00A664AA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65697">
        <w:rPr>
          <w:sz w:val="28"/>
          <w:szCs w:val="28"/>
        </w:rPr>
        <w:t>б утверждении Программы профилактики рисков причинения вреда (ущерба) охраняемым законом ценностей в области муниципального</w:t>
      </w:r>
      <w:r>
        <w:rPr>
          <w:sz w:val="28"/>
          <w:szCs w:val="28"/>
        </w:rPr>
        <w:t xml:space="preserve"> земельного</w:t>
      </w:r>
      <w:r w:rsidRPr="00565697">
        <w:rPr>
          <w:sz w:val="28"/>
          <w:szCs w:val="28"/>
        </w:rPr>
        <w:t xml:space="preserve"> контроля на территории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Усть-Джегутинского</w:t>
      </w:r>
      <w:proofErr w:type="spellEnd"/>
      <w:r w:rsidRPr="00565697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на 2022 год.</w:t>
      </w:r>
    </w:p>
    <w:p w:rsidR="00A664AA" w:rsidRPr="00565697" w:rsidRDefault="00A664AA" w:rsidP="00A664AA">
      <w:pPr>
        <w:rPr>
          <w:sz w:val="28"/>
          <w:szCs w:val="28"/>
        </w:rPr>
      </w:pPr>
    </w:p>
    <w:p w:rsidR="00A664AA" w:rsidRDefault="00A664AA" w:rsidP="00A664AA">
      <w:pPr>
        <w:ind w:firstLine="708"/>
        <w:jc w:val="both"/>
        <w:rPr>
          <w:sz w:val="28"/>
          <w:szCs w:val="28"/>
        </w:rPr>
      </w:pPr>
      <w:r w:rsidRPr="00565697">
        <w:rPr>
          <w:sz w:val="28"/>
          <w:szCs w:val="28"/>
        </w:rPr>
        <w:t xml:space="preserve">В целях предупреждения нарушений юридическими лицами и индивидуальными предпринимателями обязательных требований законодательства в области муниципального </w:t>
      </w:r>
      <w:r>
        <w:rPr>
          <w:sz w:val="28"/>
          <w:szCs w:val="28"/>
        </w:rPr>
        <w:t xml:space="preserve"> земель</w:t>
      </w:r>
      <w:r w:rsidRPr="00565697">
        <w:rPr>
          <w:sz w:val="28"/>
          <w:szCs w:val="28"/>
        </w:rPr>
        <w:t>ного контроля, устранения причин, факторов и условий, способствующих указанным нарушениям, в соответствии со статьей 10 Федерального закона от 31июля 2020 года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</w:p>
    <w:p w:rsidR="00A664AA" w:rsidRPr="00565697" w:rsidRDefault="00A664AA" w:rsidP="00A664AA">
      <w:pPr>
        <w:ind w:firstLine="708"/>
        <w:jc w:val="both"/>
        <w:rPr>
          <w:b/>
          <w:sz w:val="28"/>
          <w:szCs w:val="28"/>
        </w:rPr>
      </w:pPr>
    </w:p>
    <w:p w:rsidR="00A664AA" w:rsidRDefault="00A664AA" w:rsidP="00A664AA">
      <w:pPr>
        <w:suppressAutoHyphens/>
        <w:rPr>
          <w:b/>
          <w:sz w:val="28"/>
          <w:szCs w:val="28"/>
        </w:rPr>
      </w:pPr>
      <w:r w:rsidRPr="00565697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ОСТАНОВЛЯЮ</w:t>
      </w:r>
      <w:r w:rsidRPr="00565697">
        <w:rPr>
          <w:b/>
          <w:sz w:val="28"/>
          <w:szCs w:val="28"/>
        </w:rPr>
        <w:t>:</w:t>
      </w:r>
    </w:p>
    <w:p w:rsidR="00A664AA" w:rsidRPr="00565697" w:rsidRDefault="00A664AA" w:rsidP="00A664AA">
      <w:pPr>
        <w:suppressAutoHyphens/>
        <w:rPr>
          <w:b/>
          <w:sz w:val="28"/>
          <w:szCs w:val="28"/>
        </w:rPr>
      </w:pPr>
    </w:p>
    <w:p w:rsidR="00A664AA" w:rsidRDefault="00A664AA" w:rsidP="00A664AA">
      <w:pPr>
        <w:jc w:val="both"/>
        <w:rPr>
          <w:sz w:val="28"/>
          <w:szCs w:val="28"/>
        </w:rPr>
      </w:pPr>
      <w:r w:rsidRPr="00565697">
        <w:rPr>
          <w:sz w:val="28"/>
          <w:szCs w:val="28"/>
        </w:rPr>
        <w:t xml:space="preserve">1.Утвердить программу профилактики рисков причинения вреда (ущерба) охраняемым законом ценностей в области муниципального </w:t>
      </w:r>
      <w:proofErr w:type="gramStart"/>
      <w:r>
        <w:rPr>
          <w:sz w:val="28"/>
          <w:szCs w:val="28"/>
        </w:rPr>
        <w:t xml:space="preserve">земельного </w:t>
      </w:r>
      <w:r w:rsidRPr="00565697">
        <w:rPr>
          <w:sz w:val="28"/>
          <w:szCs w:val="28"/>
        </w:rPr>
        <w:t xml:space="preserve"> контроля</w:t>
      </w:r>
      <w:proofErr w:type="gramEnd"/>
      <w:r w:rsidRPr="00565697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Гюрюльдеукского сельского поселения, </w:t>
      </w:r>
      <w:r w:rsidRPr="00565697">
        <w:rPr>
          <w:sz w:val="28"/>
          <w:szCs w:val="28"/>
        </w:rPr>
        <w:t>согласно приложению.</w:t>
      </w:r>
    </w:p>
    <w:p w:rsidR="00A664AA" w:rsidRPr="00A664AA" w:rsidRDefault="00A664AA" w:rsidP="00A664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2.Обнародовать данное постановление в установленном законом порядке и разместить на </w:t>
      </w:r>
      <w:proofErr w:type="gramStart"/>
      <w:r>
        <w:rPr>
          <w:sz w:val="28"/>
          <w:szCs w:val="28"/>
        </w:rPr>
        <w:t>официальном  сайте</w:t>
      </w:r>
      <w:proofErr w:type="gramEnd"/>
      <w:r>
        <w:rPr>
          <w:sz w:val="28"/>
          <w:szCs w:val="28"/>
        </w:rPr>
        <w:t xml:space="preserve"> администрации </w:t>
      </w:r>
      <w:proofErr w:type="spellStart"/>
      <w:r>
        <w:rPr>
          <w:color w:val="5B9BD5" w:themeColor="accent1"/>
          <w:sz w:val="28"/>
          <w:szCs w:val="28"/>
        </w:rPr>
        <w:t>гюрюльдеук</w:t>
      </w:r>
      <w:proofErr w:type="spellEnd"/>
      <w:r>
        <w:rPr>
          <w:color w:val="5B9BD5" w:themeColor="accent1"/>
          <w:sz w:val="28"/>
          <w:szCs w:val="28"/>
        </w:rPr>
        <w:t xml:space="preserve"> </w:t>
      </w:r>
      <w:proofErr w:type="spellStart"/>
      <w:r w:rsidRPr="00901534">
        <w:rPr>
          <w:color w:val="5B9BD5" w:themeColor="accent1"/>
          <w:sz w:val="28"/>
          <w:szCs w:val="28"/>
        </w:rPr>
        <w:t>рф</w:t>
      </w:r>
      <w:proofErr w:type="spellEnd"/>
      <w:r>
        <w:rPr>
          <w:color w:val="5B9BD5" w:themeColor="accent1"/>
          <w:sz w:val="28"/>
          <w:szCs w:val="28"/>
        </w:rPr>
        <w:t>.</w:t>
      </w:r>
      <w:r>
        <w:rPr>
          <w:color w:val="5B9BD5" w:themeColor="accent1"/>
          <w:sz w:val="28"/>
          <w:szCs w:val="28"/>
          <w:lang w:val="en-US"/>
        </w:rPr>
        <w:t>ru</w:t>
      </w:r>
    </w:p>
    <w:p w:rsidR="00A664AA" w:rsidRPr="002A7E5E" w:rsidRDefault="00A664AA" w:rsidP="00A664AA">
      <w:pPr>
        <w:jc w:val="both"/>
        <w:rPr>
          <w:sz w:val="28"/>
          <w:szCs w:val="28"/>
        </w:rPr>
      </w:pPr>
      <w:r w:rsidRPr="002A7E5E">
        <w:rPr>
          <w:sz w:val="28"/>
          <w:szCs w:val="28"/>
        </w:rPr>
        <w:t>3</w:t>
      </w:r>
      <w:r w:rsidRPr="00565697">
        <w:rPr>
          <w:sz w:val="28"/>
          <w:szCs w:val="28"/>
        </w:rPr>
        <w:t xml:space="preserve">.Контроль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  <w:r w:rsidRPr="00565697">
        <w:rPr>
          <w:sz w:val="28"/>
          <w:szCs w:val="28"/>
        </w:rPr>
        <w:t xml:space="preserve">  </w:t>
      </w:r>
    </w:p>
    <w:p w:rsidR="00A664AA" w:rsidRDefault="00A664AA" w:rsidP="00A664AA">
      <w:pPr>
        <w:jc w:val="both"/>
        <w:rPr>
          <w:sz w:val="28"/>
          <w:szCs w:val="28"/>
        </w:rPr>
      </w:pPr>
    </w:p>
    <w:p w:rsidR="00A664AA" w:rsidRDefault="00A664AA" w:rsidP="00A664AA">
      <w:pPr>
        <w:jc w:val="both"/>
        <w:rPr>
          <w:sz w:val="28"/>
          <w:szCs w:val="28"/>
        </w:rPr>
      </w:pPr>
    </w:p>
    <w:p w:rsidR="00A664AA" w:rsidRDefault="00A664AA" w:rsidP="00A664AA">
      <w:pPr>
        <w:jc w:val="both"/>
        <w:rPr>
          <w:sz w:val="28"/>
          <w:szCs w:val="28"/>
        </w:rPr>
      </w:pPr>
    </w:p>
    <w:p w:rsidR="00A664AA" w:rsidRPr="008B6A83" w:rsidRDefault="00A664AA" w:rsidP="00A664AA">
      <w:pPr>
        <w:jc w:val="both"/>
        <w:rPr>
          <w:sz w:val="28"/>
          <w:szCs w:val="28"/>
        </w:rPr>
      </w:pPr>
      <w:r w:rsidRPr="008B6A83">
        <w:rPr>
          <w:sz w:val="28"/>
          <w:szCs w:val="28"/>
        </w:rPr>
        <w:t xml:space="preserve">Глава администрации </w:t>
      </w:r>
    </w:p>
    <w:p w:rsidR="00A664AA" w:rsidRPr="00565697" w:rsidRDefault="00A664AA" w:rsidP="00A664AA">
      <w:pPr>
        <w:jc w:val="both"/>
        <w:rPr>
          <w:sz w:val="28"/>
          <w:szCs w:val="28"/>
        </w:rPr>
      </w:pPr>
      <w:r>
        <w:rPr>
          <w:sz w:val="28"/>
          <w:szCs w:val="28"/>
        </w:rPr>
        <w:t>Гюрюльдеук</w:t>
      </w:r>
      <w:r w:rsidRPr="008B6A83">
        <w:rPr>
          <w:sz w:val="28"/>
          <w:szCs w:val="28"/>
        </w:rPr>
        <w:t xml:space="preserve">ского сельского поселения                        </w:t>
      </w:r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А.Х.Айбазов</w:t>
      </w:r>
      <w:proofErr w:type="spellEnd"/>
    </w:p>
    <w:p w:rsidR="00A664AA" w:rsidRPr="00565697" w:rsidRDefault="00A664AA" w:rsidP="00A664AA">
      <w:pPr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 </w:t>
      </w:r>
    </w:p>
    <w:p w:rsidR="00A664AA" w:rsidRDefault="00A664AA" w:rsidP="00A664AA">
      <w:pPr>
        <w:rPr>
          <w:sz w:val="24"/>
          <w:szCs w:val="24"/>
          <w:highlight w:val="yellow"/>
        </w:rPr>
      </w:pPr>
    </w:p>
    <w:p w:rsidR="00A664AA" w:rsidRDefault="00A664AA" w:rsidP="00A664AA">
      <w:pPr>
        <w:rPr>
          <w:sz w:val="24"/>
          <w:szCs w:val="24"/>
          <w:highlight w:val="yellow"/>
        </w:rPr>
      </w:pPr>
    </w:p>
    <w:p w:rsidR="00A664AA" w:rsidRDefault="00A664AA" w:rsidP="00A664AA">
      <w:pPr>
        <w:rPr>
          <w:sz w:val="24"/>
          <w:szCs w:val="24"/>
          <w:highlight w:val="yellow"/>
        </w:rPr>
      </w:pPr>
    </w:p>
    <w:p w:rsidR="00A664AA" w:rsidRDefault="00A664AA" w:rsidP="00A664AA">
      <w:pPr>
        <w:rPr>
          <w:sz w:val="24"/>
          <w:szCs w:val="24"/>
          <w:highlight w:val="yellow"/>
        </w:rPr>
      </w:pPr>
    </w:p>
    <w:p w:rsidR="00A664AA" w:rsidRDefault="00A664AA" w:rsidP="00A664AA">
      <w:pPr>
        <w:rPr>
          <w:sz w:val="24"/>
          <w:szCs w:val="24"/>
          <w:highlight w:val="yellow"/>
        </w:rPr>
      </w:pPr>
    </w:p>
    <w:p w:rsidR="00A664AA" w:rsidRPr="00ED2A49" w:rsidRDefault="00A664AA" w:rsidP="00A664AA">
      <w:pPr>
        <w:rPr>
          <w:sz w:val="24"/>
          <w:szCs w:val="24"/>
          <w:highlight w:val="yellow"/>
        </w:rPr>
        <w:sectPr w:rsidR="00A664AA" w:rsidRPr="00ED2A49" w:rsidSect="002A7E5E">
          <w:footerReference w:type="default" r:id="rId7"/>
          <w:pgSz w:w="11906" w:h="16838"/>
          <w:pgMar w:top="284" w:right="850" w:bottom="0" w:left="1701" w:header="720" w:footer="136" w:gutter="0"/>
          <w:pgNumType w:start="0"/>
          <w:cols w:space="720"/>
          <w:titlePg/>
          <w:docGrid w:linePitch="299"/>
        </w:sectPr>
      </w:pPr>
    </w:p>
    <w:p w:rsidR="00A664AA" w:rsidRDefault="00A664AA" w:rsidP="00A664AA">
      <w:pPr>
        <w:ind w:left="5670"/>
        <w:rPr>
          <w:rFonts w:eastAsia="Calibri"/>
          <w:sz w:val="24"/>
        </w:rPr>
      </w:pPr>
    </w:p>
    <w:p w:rsidR="00C16596" w:rsidRDefault="00C16596" w:rsidP="00A664AA">
      <w:pPr>
        <w:ind w:left="5670"/>
        <w:rPr>
          <w:rFonts w:eastAsia="Calibri"/>
          <w:sz w:val="24"/>
        </w:rPr>
      </w:pPr>
    </w:p>
    <w:p w:rsidR="00C16596" w:rsidRDefault="00C16596" w:rsidP="00A664AA">
      <w:pPr>
        <w:ind w:left="5670"/>
        <w:rPr>
          <w:rFonts w:eastAsia="Calibri"/>
          <w:sz w:val="24"/>
        </w:rPr>
      </w:pPr>
    </w:p>
    <w:p w:rsidR="00A664AA" w:rsidRPr="00BD0830" w:rsidRDefault="00A664AA" w:rsidP="00A664AA">
      <w:pPr>
        <w:ind w:left="5670"/>
        <w:rPr>
          <w:rFonts w:eastAsia="Calibri"/>
          <w:sz w:val="24"/>
        </w:rPr>
      </w:pPr>
      <w:r w:rsidRPr="00BD0830">
        <w:rPr>
          <w:rFonts w:eastAsia="Calibri"/>
          <w:sz w:val="24"/>
        </w:rPr>
        <w:t>Приложение</w:t>
      </w:r>
      <w:r>
        <w:rPr>
          <w:rFonts w:eastAsia="Calibri"/>
          <w:sz w:val="24"/>
        </w:rPr>
        <w:t xml:space="preserve"> </w:t>
      </w:r>
      <w:r w:rsidRPr="00BD0830">
        <w:rPr>
          <w:rFonts w:eastAsia="Calibri"/>
          <w:sz w:val="24"/>
        </w:rPr>
        <w:t xml:space="preserve">к </w:t>
      </w:r>
      <w:r>
        <w:rPr>
          <w:rFonts w:eastAsia="Calibri"/>
          <w:sz w:val="24"/>
        </w:rPr>
        <w:t>Постановлению</w:t>
      </w:r>
    </w:p>
    <w:p w:rsidR="00A664AA" w:rsidRDefault="00A664AA" w:rsidP="00A664AA">
      <w:pPr>
        <w:ind w:left="5670"/>
        <w:rPr>
          <w:sz w:val="24"/>
        </w:rPr>
      </w:pPr>
      <w:r>
        <w:rPr>
          <w:sz w:val="24"/>
        </w:rPr>
        <w:t xml:space="preserve">Главы администрации </w:t>
      </w:r>
    </w:p>
    <w:p w:rsidR="00A664AA" w:rsidRPr="00BD0830" w:rsidRDefault="00A664AA" w:rsidP="00A664AA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Гюрюльдеукского сельского поселения</w:t>
      </w:r>
    </w:p>
    <w:p w:rsidR="00A664AA" w:rsidRPr="00BD0830" w:rsidRDefault="00A664AA" w:rsidP="00A664AA">
      <w:pPr>
        <w:ind w:left="5670"/>
        <w:rPr>
          <w:sz w:val="24"/>
        </w:rPr>
      </w:pPr>
      <w:r>
        <w:rPr>
          <w:sz w:val="24"/>
        </w:rPr>
        <w:t>от _</w:t>
      </w:r>
      <w:r w:rsidRPr="00A664AA">
        <w:rPr>
          <w:sz w:val="24"/>
          <w:u w:val="single"/>
        </w:rPr>
        <w:t>17</w:t>
      </w:r>
      <w:r>
        <w:rPr>
          <w:sz w:val="24"/>
        </w:rPr>
        <w:t>__   __</w:t>
      </w:r>
      <w:r>
        <w:rPr>
          <w:sz w:val="24"/>
          <w:u w:val="single"/>
        </w:rPr>
        <w:t>02</w:t>
      </w:r>
      <w:r>
        <w:rPr>
          <w:sz w:val="24"/>
        </w:rPr>
        <w:t>_</w:t>
      </w:r>
      <w:proofErr w:type="gramStart"/>
      <w:r>
        <w:rPr>
          <w:sz w:val="24"/>
        </w:rPr>
        <w:t>2022</w:t>
      </w:r>
      <w:r w:rsidRPr="006B6AA4">
        <w:rPr>
          <w:sz w:val="24"/>
        </w:rPr>
        <w:t xml:space="preserve"> </w:t>
      </w:r>
      <w:r>
        <w:rPr>
          <w:sz w:val="24"/>
        </w:rPr>
        <w:t xml:space="preserve"> </w:t>
      </w:r>
      <w:r w:rsidRPr="006B6AA4">
        <w:rPr>
          <w:sz w:val="24"/>
        </w:rPr>
        <w:t>№</w:t>
      </w:r>
      <w:proofErr w:type="gramEnd"/>
      <w:r>
        <w:rPr>
          <w:sz w:val="24"/>
        </w:rPr>
        <w:t>__</w:t>
      </w:r>
      <w:r>
        <w:rPr>
          <w:sz w:val="24"/>
          <w:u w:val="single"/>
        </w:rPr>
        <w:t>12</w:t>
      </w:r>
      <w:r>
        <w:rPr>
          <w:sz w:val="24"/>
        </w:rPr>
        <w:t>__</w:t>
      </w:r>
    </w:p>
    <w:p w:rsidR="00A664AA" w:rsidRDefault="00A664AA" w:rsidP="00A664AA">
      <w:pPr>
        <w:jc w:val="center"/>
        <w:rPr>
          <w:sz w:val="28"/>
          <w:highlight w:val="yellow"/>
        </w:rPr>
      </w:pPr>
    </w:p>
    <w:p w:rsidR="00A664AA" w:rsidRPr="001F6647" w:rsidRDefault="00A664AA" w:rsidP="00A664AA">
      <w:pPr>
        <w:jc w:val="center"/>
        <w:rPr>
          <w:sz w:val="28"/>
          <w:highlight w:val="yellow"/>
        </w:rPr>
      </w:pPr>
    </w:p>
    <w:p w:rsidR="00A664AA" w:rsidRPr="00A70EDF" w:rsidRDefault="00A664AA" w:rsidP="00A664AA">
      <w:pPr>
        <w:jc w:val="both"/>
        <w:rPr>
          <w:b/>
          <w:sz w:val="28"/>
          <w:szCs w:val="28"/>
        </w:rPr>
      </w:pPr>
      <w:r w:rsidRPr="00981D82">
        <w:rPr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ценностей в области муниципального </w:t>
      </w:r>
      <w:r>
        <w:rPr>
          <w:b/>
          <w:sz w:val="28"/>
          <w:szCs w:val="28"/>
        </w:rPr>
        <w:t>земельного</w:t>
      </w:r>
      <w:r w:rsidRPr="00981D82">
        <w:rPr>
          <w:b/>
          <w:sz w:val="28"/>
          <w:szCs w:val="28"/>
        </w:rPr>
        <w:t xml:space="preserve"> контроля на территории </w:t>
      </w:r>
      <w:r>
        <w:rPr>
          <w:b/>
          <w:sz w:val="28"/>
          <w:szCs w:val="28"/>
        </w:rPr>
        <w:t>Гюрюльдеукского сельского поселения на 2022 год</w:t>
      </w:r>
    </w:p>
    <w:p w:rsidR="00A664AA" w:rsidRDefault="00A664AA" w:rsidP="00A664AA">
      <w:pPr>
        <w:jc w:val="center"/>
        <w:rPr>
          <w:sz w:val="28"/>
        </w:rPr>
      </w:pPr>
    </w:p>
    <w:p w:rsidR="00A664AA" w:rsidRPr="00B448D2" w:rsidRDefault="00A664AA" w:rsidP="00A664AA">
      <w:pPr>
        <w:widowControl w:val="0"/>
        <w:autoSpaceDE w:val="0"/>
        <w:autoSpaceDN w:val="0"/>
        <w:spacing w:before="129" w:line="295" w:lineRule="exact"/>
        <w:ind w:firstLine="567"/>
        <w:jc w:val="center"/>
        <w:outlineLvl w:val="2"/>
        <w:rPr>
          <w:b/>
          <w:bCs/>
          <w:sz w:val="28"/>
          <w:szCs w:val="26"/>
          <w:lang w:bidi="ru-RU"/>
        </w:rPr>
      </w:pPr>
      <w:r>
        <w:rPr>
          <w:b/>
          <w:bCs/>
          <w:sz w:val="28"/>
          <w:szCs w:val="26"/>
          <w:lang w:val="en-US" w:bidi="ru-RU"/>
        </w:rPr>
        <w:t>I</w:t>
      </w:r>
      <w:r w:rsidRPr="005B02A5">
        <w:rPr>
          <w:b/>
          <w:bCs/>
          <w:sz w:val="28"/>
          <w:szCs w:val="26"/>
          <w:lang w:bidi="ru-RU"/>
        </w:rPr>
        <w:t>.</w:t>
      </w:r>
      <w:r w:rsidRPr="00B448D2">
        <w:rPr>
          <w:b/>
          <w:bCs/>
          <w:sz w:val="28"/>
          <w:szCs w:val="26"/>
          <w:lang w:bidi="ru-RU"/>
        </w:rPr>
        <w:t xml:space="preserve"> Анализ и оценка</w:t>
      </w:r>
      <w:r>
        <w:rPr>
          <w:b/>
          <w:bCs/>
          <w:sz w:val="28"/>
          <w:szCs w:val="26"/>
          <w:lang w:bidi="ru-RU"/>
        </w:rPr>
        <w:t xml:space="preserve"> состояния подконтрольной сферы</w:t>
      </w:r>
    </w:p>
    <w:p w:rsidR="00A664AA" w:rsidRPr="00B448D2" w:rsidRDefault="00A664AA" w:rsidP="00A664AA">
      <w:pPr>
        <w:ind w:right="467" w:firstLine="567"/>
        <w:jc w:val="both"/>
        <w:rPr>
          <w:rFonts w:ascii="Calibri" w:eastAsia="Calibri" w:hAnsi="Calibri"/>
          <w:i/>
          <w:sz w:val="26"/>
        </w:rPr>
      </w:pPr>
    </w:p>
    <w:p w:rsidR="00A664AA" w:rsidRPr="00E742D6" w:rsidRDefault="00A664AA" w:rsidP="00A664AA">
      <w:pPr>
        <w:numPr>
          <w:ilvl w:val="0"/>
          <w:numId w:val="5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55639">
        <w:rPr>
          <w:sz w:val="28"/>
          <w:szCs w:val="28"/>
        </w:rPr>
        <w:t>Характеристика поднадзорных хозяйствующих субъектов.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55639">
        <w:rPr>
          <w:sz w:val="28"/>
          <w:szCs w:val="28"/>
        </w:rPr>
        <w:t xml:space="preserve">Субъектами профилактических мероприятий являются юридические лица и индивидуальные предприниматели, деятельность которых подлежит государственному </w:t>
      </w:r>
      <w:r>
        <w:rPr>
          <w:sz w:val="28"/>
          <w:szCs w:val="28"/>
        </w:rPr>
        <w:t>муниципальному контролю (надзору</w:t>
      </w:r>
      <w:r w:rsidRPr="00A55639">
        <w:rPr>
          <w:sz w:val="28"/>
          <w:szCs w:val="28"/>
        </w:rPr>
        <w:t xml:space="preserve"> на территории Карачаево-Черкесской Республики (далее – подконтрольные субъекты).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55639">
        <w:rPr>
          <w:sz w:val="28"/>
          <w:szCs w:val="28"/>
        </w:rPr>
        <w:t xml:space="preserve">Профилактические мероприятия при осуществлении </w:t>
      </w:r>
      <w:r>
        <w:rPr>
          <w:sz w:val="28"/>
          <w:szCs w:val="28"/>
        </w:rPr>
        <w:t xml:space="preserve">муниципального </w:t>
      </w:r>
      <w:r w:rsidRPr="00A55639">
        <w:rPr>
          <w:sz w:val="28"/>
          <w:szCs w:val="28"/>
        </w:rPr>
        <w:t xml:space="preserve">государственного контроля (надзора) в области регулируемых государством </w:t>
      </w:r>
      <w:r>
        <w:rPr>
          <w:sz w:val="28"/>
          <w:szCs w:val="28"/>
        </w:rPr>
        <w:t>контроля (надзора</w:t>
      </w:r>
      <w:r w:rsidRPr="00A55639">
        <w:rPr>
          <w:sz w:val="28"/>
          <w:szCs w:val="28"/>
        </w:rPr>
        <w:t xml:space="preserve">) на территории </w:t>
      </w:r>
      <w:r>
        <w:rPr>
          <w:sz w:val="28"/>
          <w:szCs w:val="28"/>
        </w:rPr>
        <w:t>Гюрюльдеукского сельского поселения</w:t>
      </w:r>
      <w:r w:rsidRPr="00A55639">
        <w:rPr>
          <w:sz w:val="28"/>
          <w:szCs w:val="28"/>
        </w:rPr>
        <w:t xml:space="preserve"> направлены на:</w:t>
      </w:r>
    </w:p>
    <w:p w:rsidR="00A664AA" w:rsidRPr="00A55639" w:rsidRDefault="00A664AA" w:rsidP="00A664AA">
      <w:pPr>
        <w:shd w:val="clear" w:color="auto" w:fill="FFFFFF"/>
        <w:ind w:firstLine="709"/>
        <w:jc w:val="both"/>
        <w:rPr>
          <w:sz w:val="28"/>
          <w:szCs w:val="28"/>
        </w:rPr>
      </w:pPr>
      <w:r w:rsidRPr="00A55639">
        <w:rPr>
          <w:sz w:val="28"/>
          <w:szCs w:val="28"/>
        </w:rPr>
        <w:t xml:space="preserve">- </w:t>
      </w:r>
      <w:proofErr w:type="spellStart"/>
      <w:r w:rsidRPr="00A55639">
        <w:rPr>
          <w:sz w:val="28"/>
          <w:szCs w:val="28"/>
        </w:rPr>
        <w:t>ресурсоснабжающие</w:t>
      </w:r>
      <w:proofErr w:type="spellEnd"/>
      <w:r w:rsidRPr="00A55639">
        <w:rPr>
          <w:sz w:val="28"/>
          <w:szCs w:val="28"/>
        </w:rPr>
        <w:t xml:space="preserve"> организации,</w:t>
      </w:r>
      <w:r>
        <w:rPr>
          <w:sz w:val="28"/>
          <w:szCs w:val="28"/>
        </w:rPr>
        <w:t xml:space="preserve"> </w:t>
      </w:r>
      <w:r w:rsidRPr="00A55639">
        <w:rPr>
          <w:sz w:val="28"/>
          <w:szCs w:val="28"/>
        </w:rPr>
        <w:t>ю</w:t>
      </w:r>
      <w:r>
        <w:rPr>
          <w:sz w:val="28"/>
          <w:szCs w:val="28"/>
        </w:rPr>
        <w:t>ридические лица и индивидуальные</w:t>
      </w:r>
      <w:r w:rsidRPr="00A55639">
        <w:rPr>
          <w:sz w:val="28"/>
          <w:szCs w:val="28"/>
        </w:rPr>
        <w:t xml:space="preserve"> предприниматели, осуществляющие деятельность в сферах государственного</w:t>
      </w:r>
      <w:r>
        <w:rPr>
          <w:sz w:val="28"/>
          <w:szCs w:val="28"/>
        </w:rPr>
        <w:t xml:space="preserve"> муниципального контроля (надзора)</w:t>
      </w:r>
      <w:r w:rsidRPr="00A55639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Гюрюльдеукского сельского поселения</w:t>
      </w:r>
      <w:r w:rsidRPr="00A55639">
        <w:rPr>
          <w:sz w:val="28"/>
          <w:szCs w:val="28"/>
        </w:rPr>
        <w:t>;</w:t>
      </w:r>
    </w:p>
    <w:p w:rsidR="00A664AA" w:rsidRPr="00E742D6" w:rsidRDefault="00A664AA" w:rsidP="00A664AA">
      <w:pPr>
        <w:shd w:val="clear" w:color="auto" w:fill="FFFFFF"/>
        <w:ind w:firstLine="709"/>
        <w:jc w:val="both"/>
        <w:rPr>
          <w:sz w:val="28"/>
          <w:szCs w:val="28"/>
        </w:rPr>
      </w:pPr>
      <w:r w:rsidRPr="00E742D6">
        <w:rPr>
          <w:sz w:val="28"/>
          <w:szCs w:val="28"/>
        </w:rPr>
        <w:t>- органы местного самоуправления;</w:t>
      </w:r>
    </w:p>
    <w:p w:rsidR="00A664AA" w:rsidRPr="00E742D6" w:rsidRDefault="00A664AA" w:rsidP="00A664AA">
      <w:pPr>
        <w:shd w:val="clear" w:color="auto" w:fill="FFFFFF"/>
        <w:ind w:firstLine="709"/>
        <w:jc w:val="both"/>
        <w:rPr>
          <w:sz w:val="28"/>
          <w:szCs w:val="28"/>
        </w:rPr>
      </w:pPr>
      <w:r w:rsidRPr="00E742D6">
        <w:rPr>
          <w:sz w:val="28"/>
          <w:szCs w:val="28"/>
        </w:rPr>
        <w:t>- граждан, население, потребителей коммунальных ресурсов;</w:t>
      </w:r>
    </w:p>
    <w:p w:rsidR="00A664AA" w:rsidRPr="00E742D6" w:rsidRDefault="00A664AA" w:rsidP="00A664AA">
      <w:pPr>
        <w:shd w:val="clear" w:color="auto" w:fill="FFFFFF"/>
        <w:ind w:firstLine="709"/>
        <w:jc w:val="both"/>
        <w:rPr>
          <w:sz w:val="28"/>
          <w:szCs w:val="28"/>
        </w:rPr>
      </w:pPr>
      <w:r w:rsidRPr="00E742D6">
        <w:rPr>
          <w:sz w:val="28"/>
          <w:szCs w:val="28"/>
        </w:rPr>
        <w:t xml:space="preserve">- должностные лица </w:t>
      </w:r>
      <w:r>
        <w:rPr>
          <w:sz w:val="28"/>
          <w:szCs w:val="28"/>
        </w:rPr>
        <w:t>администрации</w:t>
      </w:r>
      <w:r w:rsidRPr="00E742D6">
        <w:rPr>
          <w:sz w:val="28"/>
          <w:szCs w:val="28"/>
        </w:rPr>
        <w:t>.</w:t>
      </w:r>
    </w:p>
    <w:p w:rsidR="00A664AA" w:rsidRPr="00A55639" w:rsidRDefault="00A664AA" w:rsidP="00A664AA">
      <w:p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1"/>
        </w:rPr>
      </w:pPr>
      <w:r w:rsidRPr="003144EA">
        <w:rPr>
          <w:sz w:val="28"/>
          <w:szCs w:val="24"/>
        </w:rPr>
        <w:t>2. Ключевые наиболее значимые риски.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1"/>
        </w:rPr>
      </w:pPr>
      <w:r w:rsidRPr="00A55639">
        <w:rPr>
          <w:sz w:val="28"/>
          <w:szCs w:val="24"/>
        </w:rPr>
        <w:t>Ключевыми рисками при реализации программы профилактических мероприятий являются: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1"/>
        </w:rPr>
      </w:pPr>
      <w:r w:rsidRPr="00A55639">
        <w:rPr>
          <w:sz w:val="28"/>
          <w:szCs w:val="24"/>
        </w:rPr>
        <w:t>- различное толкование содержания обязательных требований подконтрольными субъектами, что может приводить к нарушению отдельных положений законодательства;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1"/>
        </w:rPr>
      </w:pPr>
      <w:r w:rsidRPr="00A55639">
        <w:rPr>
          <w:sz w:val="28"/>
          <w:szCs w:val="24"/>
        </w:rPr>
        <w:t>- частые изменения в подконтрольных субъектах, как самих юридических лиц, осуществляющих регулируемые виды деятельности (ликвидация предприятий, смена организационно-правовой формы и прочее), так и кадровых изменений на руководящих должностях в этих организациях, что как следствие приводит к нарушениям законодательства и/или изменению подходов к обеспечению системы соблюдения обязательных требований.</w:t>
      </w:r>
    </w:p>
    <w:p w:rsidR="00A664AA" w:rsidRPr="00A55639" w:rsidRDefault="00A664AA" w:rsidP="00A664AA">
      <w:pPr>
        <w:numPr>
          <w:ilvl w:val="0"/>
          <w:numId w:val="6"/>
        </w:numPr>
        <w:shd w:val="clear" w:color="auto" w:fill="FFFFFF"/>
        <w:ind w:left="0" w:firstLine="709"/>
        <w:contextualSpacing/>
        <w:jc w:val="both"/>
        <w:rPr>
          <w:sz w:val="28"/>
          <w:szCs w:val="28"/>
        </w:rPr>
      </w:pPr>
      <w:r w:rsidRPr="00A55639">
        <w:rPr>
          <w:sz w:val="28"/>
          <w:szCs w:val="28"/>
        </w:rPr>
        <w:t>Статистические показатели состояния подконтрольной среды.</w:t>
      </w:r>
    </w:p>
    <w:p w:rsidR="00C16596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4"/>
        </w:rPr>
      </w:pPr>
      <w:r w:rsidRPr="00E742D6">
        <w:rPr>
          <w:sz w:val="28"/>
          <w:szCs w:val="24"/>
        </w:rPr>
        <w:t xml:space="preserve">Администрация </w:t>
      </w:r>
      <w:r>
        <w:rPr>
          <w:sz w:val="28"/>
          <w:szCs w:val="24"/>
        </w:rPr>
        <w:t xml:space="preserve">Гюрюльдеукского сельского поселения </w:t>
      </w:r>
      <w:r w:rsidRPr="00A55639">
        <w:rPr>
          <w:sz w:val="28"/>
          <w:szCs w:val="24"/>
        </w:rPr>
        <w:t xml:space="preserve">в целях предупреждения нарушений подконтрольными субъектами обязательных требований законодательства о государственном </w:t>
      </w:r>
      <w:r>
        <w:rPr>
          <w:sz w:val="28"/>
          <w:szCs w:val="24"/>
        </w:rPr>
        <w:t>контроле (надзоре)</w:t>
      </w:r>
      <w:r w:rsidRPr="00A55639">
        <w:rPr>
          <w:sz w:val="28"/>
          <w:szCs w:val="24"/>
        </w:rPr>
        <w:t xml:space="preserve"> устранения причин, факторов и условий, способствующих нарушениям </w:t>
      </w:r>
    </w:p>
    <w:p w:rsidR="00C16596" w:rsidRDefault="00C16596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4"/>
        </w:rPr>
      </w:pPr>
    </w:p>
    <w:p w:rsidR="00C16596" w:rsidRDefault="00C16596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4"/>
        </w:rPr>
      </w:pP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1"/>
        </w:rPr>
      </w:pPr>
      <w:r w:rsidRPr="00A55639">
        <w:rPr>
          <w:sz w:val="28"/>
          <w:szCs w:val="24"/>
        </w:rPr>
        <w:t>обязательных требований, осуществляет мероприятия по профилактике нарушений обязательных требований в соответствии с ежегодно утверждаемой программой профилактики нарушений, в том числе: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A55639">
        <w:rPr>
          <w:sz w:val="28"/>
          <w:szCs w:val="24"/>
        </w:rPr>
        <w:t>1) размещает перечень нормативных правовых актов или их отдельных частей, содержащих обязательные требования, оценка соблюдения которых является предметом государственного контроля (надзора);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A55639">
        <w:rPr>
          <w:sz w:val="28"/>
          <w:szCs w:val="24"/>
        </w:rPr>
        <w:t>2) информирует подконтрольных субъектов о вступлении в законную силу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действие;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A55639">
        <w:rPr>
          <w:sz w:val="28"/>
          <w:szCs w:val="24"/>
        </w:rPr>
        <w:t>3) проводит разъяснительную работу по вопросам соблюдения обязательных требований;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A55639">
        <w:rPr>
          <w:sz w:val="28"/>
          <w:szCs w:val="24"/>
        </w:rPr>
        <w:t>4) проводит семинары, совещания,</w:t>
      </w:r>
      <w:r w:rsidRPr="00A55639">
        <w:rPr>
          <w:color w:val="000000"/>
          <w:sz w:val="28"/>
          <w:szCs w:val="28"/>
        </w:rPr>
        <w:t xml:space="preserve"> личные приемы</w:t>
      </w:r>
      <w:r w:rsidRPr="00A55639">
        <w:rPr>
          <w:sz w:val="28"/>
          <w:szCs w:val="24"/>
        </w:rPr>
        <w:t xml:space="preserve"> по вопросам применения обязательных требований;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A55639">
        <w:rPr>
          <w:sz w:val="28"/>
          <w:szCs w:val="24"/>
        </w:rPr>
        <w:t>5) обобщает практику осуществления государственного</w:t>
      </w:r>
      <w:r>
        <w:rPr>
          <w:sz w:val="28"/>
          <w:szCs w:val="24"/>
        </w:rPr>
        <w:t xml:space="preserve"> муниципального</w:t>
      </w:r>
      <w:r w:rsidRPr="00A55639">
        <w:rPr>
          <w:sz w:val="28"/>
          <w:szCs w:val="24"/>
        </w:rPr>
        <w:t xml:space="preserve"> контроля (надзора),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A664AA" w:rsidRPr="00B448D2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4"/>
        </w:rPr>
      </w:pPr>
      <w:r w:rsidRPr="00A55639">
        <w:rPr>
          <w:sz w:val="28"/>
          <w:szCs w:val="24"/>
        </w:rPr>
        <w:t>6) выдает предостережения о недопустимости нарушения обязательных требований в соответствии с действующим законодательством</w:t>
      </w:r>
      <w:r w:rsidRPr="00B448D2">
        <w:rPr>
          <w:sz w:val="28"/>
          <w:szCs w:val="24"/>
        </w:rPr>
        <w:t>.</w:t>
      </w:r>
    </w:p>
    <w:p w:rsidR="00A664AA" w:rsidRPr="002B5F57" w:rsidRDefault="00A664AA" w:rsidP="00A664AA">
      <w:pPr>
        <w:jc w:val="center"/>
        <w:rPr>
          <w:b/>
          <w:sz w:val="28"/>
        </w:rPr>
      </w:pPr>
    </w:p>
    <w:p w:rsidR="00A664AA" w:rsidRDefault="00A664AA" w:rsidP="00A664AA">
      <w:pPr>
        <w:widowControl w:val="0"/>
        <w:autoSpaceDE w:val="0"/>
        <w:autoSpaceDN w:val="0"/>
        <w:spacing w:before="1" w:line="295" w:lineRule="exact"/>
        <w:ind w:firstLine="567"/>
        <w:jc w:val="center"/>
        <w:outlineLvl w:val="2"/>
        <w:rPr>
          <w:b/>
          <w:bCs/>
          <w:sz w:val="28"/>
          <w:szCs w:val="26"/>
          <w:lang w:bidi="ru-RU"/>
        </w:rPr>
      </w:pPr>
      <w:r>
        <w:rPr>
          <w:b/>
          <w:bCs/>
          <w:sz w:val="28"/>
          <w:szCs w:val="26"/>
          <w:lang w:val="en-US" w:bidi="ru-RU"/>
        </w:rPr>
        <w:t>II</w:t>
      </w:r>
      <w:r w:rsidRPr="005B02A5">
        <w:rPr>
          <w:b/>
          <w:bCs/>
          <w:sz w:val="28"/>
          <w:szCs w:val="26"/>
          <w:lang w:bidi="ru-RU"/>
        </w:rPr>
        <w:t>.</w:t>
      </w:r>
      <w:r w:rsidRPr="00B448D2">
        <w:rPr>
          <w:b/>
          <w:bCs/>
          <w:sz w:val="28"/>
          <w:szCs w:val="26"/>
          <w:lang w:bidi="ru-RU"/>
        </w:rPr>
        <w:t xml:space="preserve"> Цели и</w:t>
      </w:r>
      <w:r>
        <w:rPr>
          <w:b/>
          <w:bCs/>
          <w:sz w:val="28"/>
          <w:szCs w:val="26"/>
          <w:lang w:bidi="ru-RU"/>
        </w:rPr>
        <w:t xml:space="preserve"> задачи профилактической работы</w:t>
      </w:r>
    </w:p>
    <w:p w:rsidR="00A664AA" w:rsidRPr="0035542D" w:rsidRDefault="00A664AA" w:rsidP="00A664AA">
      <w:pPr>
        <w:widowControl w:val="0"/>
        <w:autoSpaceDE w:val="0"/>
        <w:autoSpaceDN w:val="0"/>
        <w:spacing w:before="1" w:line="295" w:lineRule="exact"/>
        <w:ind w:firstLine="567"/>
        <w:jc w:val="center"/>
        <w:outlineLvl w:val="2"/>
        <w:rPr>
          <w:b/>
          <w:bCs/>
          <w:sz w:val="28"/>
          <w:szCs w:val="26"/>
          <w:lang w:bidi="ru-RU"/>
        </w:rPr>
      </w:pPr>
    </w:p>
    <w:p w:rsidR="00A664AA" w:rsidRPr="00E97FCB" w:rsidRDefault="00A664AA" w:rsidP="00A664AA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E97FCB">
        <w:rPr>
          <w:rFonts w:ascii="Times New Roman" w:hAnsi="Times New Roman"/>
          <w:sz w:val="28"/>
        </w:rPr>
        <w:t>Цели профилактической работы: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-повышение прозрачности системы государственного муниципального контроля (надзора) в целом и деятельности отдельных контрольно-надзорных органов;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-снижение административных и финансовых издержек как контрольно-надзорных органов, так и подконтрольных субъектов по сравнению с ведением контрольно-надзорной деятельности исключительно путем проведения контрольно-надзорных мероприятий;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-управление рисками причинения вреда охраняемым законом ценностям;</w:t>
      </w:r>
    </w:p>
    <w:p w:rsidR="00A664AA" w:rsidRPr="00A664AA" w:rsidRDefault="00A664AA" w:rsidP="00A664AA">
      <w:pPr>
        <w:jc w:val="both"/>
        <w:rPr>
          <w:sz w:val="28"/>
        </w:rPr>
      </w:pPr>
      <w:r>
        <w:rPr>
          <w:sz w:val="28"/>
        </w:rPr>
        <w:t>-</w:t>
      </w:r>
      <w:r w:rsidRPr="00A664AA">
        <w:rPr>
          <w:sz w:val="28"/>
        </w:rPr>
        <w:t>предупреждение нарушения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A664AA" w:rsidRPr="00A664AA" w:rsidRDefault="00A664AA" w:rsidP="00A664AA">
      <w:pPr>
        <w:rPr>
          <w:sz w:val="28"/>
        </w:rPr>
      </w:pPr>
      <w:r w:rsidRPr="00A664AA">
        <w:rPr>
          <w:sz w:val="28"/>
        </w:rPr>
        <w:t xml:space="preserve">-мотивация к добросовестному поведению и, как следствие, снижение уровня ущерба охраняемым законом </w:t>
      </w:r>
      <w:proofErr w:type="gramStart"/>
      <w:r w:rsidRPr="00A664AA">
        <w:rPr>
          <w:sz w:val="28"/>
        </w:rPr>
        <w:t>ценностям;</w:t>
      </w:r>
      <w:r>
        <w:rPr>
          <w:sz w:val="28"/>
        </w:rPr>
        <w:t xml:space="preserve">   </w:t>
      </w:r>
      <w:proofErr w:type="gramEnd"/>
      <w:r>
        <w:rPr>
          <w:sz w:val="28"/>
        </w:rPr>
        <w:t xml:space="preserve">                                                                          </w:t>
      </w:r>
      <w:r w:rsidRPr="00A664AA">
        <w:rPr>
          <w:sz w:val="28"/>
        </w:rPr>
        <w:t>-разъяснение подконтрольным субъектам обязательных требований;</w:t>
      </w:r>
      <w:r>
        <w:rPr>
          <w:sz w:val="28"/>
        </w:rPr>
        <w:t>-</w:t>
      </w:r>
      <w:r w:rsidRPr="00A664AA">
        <w:rPr>
          <w:sz w:val="28"/>
        </w:rPr>
        <w:t>сокращение количества нарушений юридическими лицами и индивидуальными предпринимателями обязательных требований в области регулируемых государством цен (тарифов);</w:t>
      </w:r>
    </w:p>
    <w:p w:rsid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-обеспечение доступности информации об обязательных требованиях в области регулируемых государством цен (тарифов).</w:t>
      </w:r>
    </w:p>
    <w:p w:rsidR="00C16596" w:rsidRDefault="00C16596" w:rsidP="00A664AA">
      <w:pPr>
        <w:jc w:val="both"/>
        <w:rPr>
          <w:sz w:val="28"/>
        </w:rPr>
      </w:pPr>
    </w:p>
    <w:p w:rsidR="00C16596" w:rsidRDefault="00C16596" w:rsidP="00A664AA">
      <w:pPr>
        <w:jc w:val="both"/>
        <w:rPr>
          <w:sz w:val="28"/>
        </w:rPr>
      </w:pPr>
    </w:p>
    <w:p w:rsidR="00C16596" w:rsidRPr="00A664AA" w:rsidRDefault="00C16596" w:rsidP="00A664AA">
      <w:pPr>
        <w:jc w:val="both"/>
        <w:rPr>
          <w:sz w:val="28"/>
        </w:rPr>
      </w:pPr>
    </w:p>
    <w:p w:rsidR="00A664AA" w:rsidRPr="0028098B" w:rsidRDefault="00A664AA" w:rsidP="00A664AA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28098B">
        <w:rPr>
          <w:rFonts w:ascii="Times New Roman" w:hAnsi="Times New Roman"/>
          <w:sz w:val="28"/>
        </w:rPr>
        <w:t>Проведение профилактических мероприятий позволит решить следующие задачи: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 xml:space="preserve">-формирование единого понимания обязательных требований в области регулируемых государством контролю (надзору) 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-у всех участников контрольно-надзорной деятельности;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-инвентаризация состава и особенностей подконтрольных субъектов (объектов) и оценки состояния подконтрольной сферы;</w:t>
      </w:r>
    </w:p>
    <w:p w:rsidR="00A664AA" w:rsidRPr="00A664AA" w:rsidRDefault="00A664AA" w:rsidP="00A664AA">
      <w:pPr>
        <w:jc w:val="both"/>
        <w:rPr>
          <w:sz w:val="28"/>
        </w:rPr>
      </w:pPr>
      <w:r>
        <w:rPr>
          <w:sz w:val="28"/>
        </w:rPr>
        <w:t>-</w:t>
      </w:r>
      <w:r w:rsidRPr="00A664AA">
        <w:rPr>
          <w:sz w:val="28"/>
        </w:rPr>
        <w:t>выявление и устранение причин, факторов и условий, способствующих нарушениям юридическими лицами и индивидуальными предпринимателями обязательных требований законодательства в области регулируемых государством муниципального контроля (надзора) определение способов устранения или снижения рисков их возникновения;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 (объектов) и присвоенной им категории риска (класса опасности);</w:t>
      </w:r>
    </w:p>
    <w:p w:rsidR="00A664AA" w:rsidRPr="00A664AA" w:rsidRDefault="00A664AA" w:rsidP="00A664AA">
      <w:pPr>
        <w:jc w:val="both"/>
        <w:rPr>
          <w:sz w:val="28"/>
        </w:rPr>
      </w:pPr>
      <w:r>
        <w:rPr>
          <w:sz w:val="28"/>
        </w:rPr>
        <w:t xml:space="preserve">- </w:t>
      </w:r>
      <w:r w:rsidRPr="00A664AA">
        <w:rPr>
          <w:sz w:val="28"/>
        </w:rPr>
        <w:t>повышение уровня правовой грамотности юридических лиц и индивидуальных предпринимателей в области регулируемых государством муниципального контроля (надзора);</w:t>
      </w:r>
    </w:p>
    <w:p w:rsidR="00A664AA" w:rsidRPr="00A664AA" w:rsidRDefault="00A664AA" w:rsidP="00A664AA">
      <w:pPr>
        <w:jc w:val="both"/>
        <w:rPr>
          <w:sz w:val="28"/>
          <w:szCs w:val="28"/>
        </w:rPr>
      </w:pPr>
      <w:r w:rsidRPr="00A664AA">
        <w:rPr>
          <w:sz w:val="28"/>
        </w:rPr>
        <w:t>- повышение прозрачности</w:t>
      </w:r>
      <w:r w:rsidRPr="00A664AA">
        <w:rPr>
          <w:sz w:val="28"/>
          <w:szCs w:val="28"/>
        </w:rPr>
        <w:t xml:space="preserve"> контрольно-надзорной деятельности.</w:t>
      </w:r>
    </w:p>
    <w:p w:rsidR="00A664AA" w:rsidRPr="00381E1F" w:rsidRDefault="00A664AA" w:rsidP="00A664AA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81E1F">
        <w:rPr>
          <w:rFonts w:ascii="Times New Roman" w:hAnsi="Times New Roman"/>
          <w:sz w:val="28"/>
        </w:rPr>
        <w:t>Настоящая</w:t>
      </w:r>
      <w:r w:rsidRPr="00381E1F">
        <w:rPr>
          <w:rFonts w:ascii="Times New Roman" w:hAnsi="Times New Roman"/>
          <w:sz w:val="28"/>
          <w:szCs w:val="28"/>
        </w:rPr>
        <w:t xml:space="preserve"> программа призвана обеспечить создание условий для снижения случаев нарушения обязательных требований </w:t>
      </w:r>
      <w:r w:rsidRPr="00E97FCB">
        <w:rPr>
          <w:rFonts w:ascii="Times New Roman" w:hAnsi="Times New Roman"/>
          <w:sz w:val="28"/>
        </w:rPr>
        <w:t>в области</w:t>
      </w:r>
      <w:r>
        <w:rPr>
          <w:rFonts w:ascii="Times New Roman" w:hAnsi="Times New Roman"/>
          <w:sz w:val="28"/>
        </w:rPr>
        <w:t xml:space="preserve"> </w:t>
      </w:r>
      <w:r w:rsidRPr="0002135E">
        <w:rPr>
          <w:rFonts w:ascii="Times New Roman" w:hAnsi="Times New Roman"/>
          <w:sz w:val="28"/>
        </w:rPr>
        <w:t>регулируемых государством</w:t>
      </w:r>
      <w:r>
        <w:rPr>
          <w:rFonts w:ascii="Times New Roman" w:hAnsi="Times New Roman"/>
          <w:sz w:val="28"/>
        </w:rPr>
        <w:t xml:space="preserve"> муниципального контроля (надзора</w:t>
      </w:r>
      <w:r w:rsidRPr="0002135E">
        <w:rPr>
          <w:rFonts w:ascii="Times New Roman" w:hAnsi="Times New Roman"/>
          <w:sz w:val="28"/>
        </w:rPr>
        <w:t>)</w:t>
      </w:r>
      <w:r w:rsidRPr="00381E1F">
        <w:rPr>
          <w:rFonts w:ascii="Times New Roman" w:hAnsi="Times New Roman"/>
          <w:sz w:val="28"/>
          <w:szCs w:val="28"/>
        </w:rPr>
        <w:t>, повышение результативности и эффективности надзора, формирование заинтересованности поднадзорных субъектов в соблюдении требований законодательства.</w:t>
      </w:r>
    </w:p>
    <w:p w:rsidR="00A664AA" w:rsidRPr="0028098B" w:rsidRDefault="00A664AA" w:rsidP="00A664AA">
      <w:pPr>
        <w:jc w:val="both"/>
        <w:rPr>
          <w:sz w:val="28"/>
          <w:szCs w:val="28"/>
          <w:highlight w:val="yellow"/>
        </w:rPr>
      </w:pPr>
    </w:p>
    <w:p w:rsidR="00A664AA" w:rsidRDefault="00A664AA" w:rsidP="00A664AA">
      <w:pPr>
        <w:pStyle w:val="a3"/>
        <w:numPr>
          <w:ilvl w:val="0"/>
          <w:numId w:val="7"/>
        </w:num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Виды</w:t>
      </w:r>
      <w:r w:rsidRPr="002B5F57">
        <w:rPr>
          <w:rFonts w:ascii="Times New Roman" w:hAnsi="Times New Roman"/>
          <w:b/>
          <w:sz w:val="28"/>
        </w:rPr>
        <w:t xml:space="preserve"> профилактических </w:t>
      </w:r>
      <w:r>
        <w:rPr>
          <w:rFonts w:ascii="Times New Roman" w:hAnsi="Times New Roman"/>
          <w:b/>
          <w:sz w:val="28"/>
        </w:rPr>
        <w:t>мероприятий, сроки (периодичность) их проведения</w:t>
      </w:r>
    </w:p>
    <w:p w:rsidR="00A664AA" w:rsidRDefault="00A664AA" w:rsidP="00A664AA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A664AA" w:rsidRPr="00A55639" w:rsidRDefault="00A664AA" w:rsidP="00A664AA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Для решения задач и достижения целей программы предусмотрены следующие виды профилактических мероприятий:</w:t>
      </w:r>
    </w:p>
    <w:p w:rsidR="00A664AA" w:rsidRPr="00A55639" w:rsidRDefault="00A664AA" w:rsidP="00A664AA">
      <w:pPr>
        <w:pStyle w:val="a4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информирование;</w:t>
      </w:r>
    </w:p>
    <w:p w:rsidR="00A664AA" w:rsidRPr="00852794" w:rsidRDefault="00A664AA" w:rsidP="00A664AA">
      <w:pPr>
        <w:pStyle w:val="a4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852794">
        <w:rPr>
          <w:rFonts w:ascii="Times New Roman" w:hAnsi="Times New Roman"/>
          <w:sz w:val="28"/>
          <w:szCs w:val="28"/>
        </w:rPr>
        <w:t>консультирование.</w:t>
      </w:r>
    </w:p>
    <w:p w:rsidR="00A664AA" w:rsidRPr="00F5170F" w:rsidRDefault="00A664AA" w:rsidP="00A664AA">
      <w:pPr>
        <w:pStyle w:val="a4"/>
        <w:ind w:left="720"/>
        <w:jc w:val="both"/>
        <w:rPr>
          <w:rFonts w:ascii="Times New Roman" w:hAnsi="Times New Roman"/>
          <w:sz w:val="28"/>
          <w:szCs w:val="28"/>
        </w:rPr>
      </w:pPr>
    </w:p>
    <w:p w:rsidR="00A664AA" w:rsidRDefault="00A664AA" w:rsidP="00A664AA">
      <w:pPr>
        <w:pStyle w:val="a4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A55639">
        <w:rPr>
          <w:rFonts w:ascii="Times New Roman" w:hAnsi="Times New Roman"/>
          <w:b/>
          <w:sz w:val="28"/>
          <w:szCs w:val="28"/>
        </w:rPr>
        <w:t>Информирование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Гюрюльдеукского сельского поселения</w:t>
      </w:r>
      <w:r w:rsidRPr="00A55639">
        <w:rPr>
          <w:rFonts w:ascii="Times New Roman" w:hAnsi="Times New Roman"/>
          <w:sz w:val="28"/>
          <w:szCs w:val="28"/>
        </w:rPr>
        <w:t xml:space="preserve"> осуществляет информирование контролируемых лиц и иных заинтересованных лиц по вопросам соблюдения обязательных требований.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 xml:space="preserve">Информирование осуществляется посредством размещения соответствующих сведений на официальном сайте </w:t>
      </w:r>
      <w:r>
        <w:rPr>
          <w:rFonts w:ascii="Times New Roman" w:hAnsi="Times New Roman"/>
          <w:sz w:val="28"/>
          <w:szCs w:val="28"/>
        </w:rPr>
        <w:t>администрации Гюрюльдеукского сельского поселения,</w:t>
      </w:r>
      <w:r w:rsidRPr="00A55639">
        <w:rPr>
          <w:rFonts w:ascii="Times New Roman" w:hAnsi="Times New Roman"/>
          <w:sz w:val="28"/>
          <w:szCs w:val="28"/>
        </w:rPr>
        <w:t xml:space="preserve"> в сети "Интернет" и в средствах массовой информации.</w:t>
      </w:r>
    </w:p>
    <w:p w:rsidR="00A664AA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Гюрюльдеукского сельского поселения</w:t>
      </w:r>
      <w:r w:rsidRPr="00A55639">
        <w:rPr>
          <w:rFonts w:ascii="Times New Roman" w:hAnsi="Times New Roman"/>
          <w:sz w:val="28"/>
          <w:szCs w:val="28"/>
        </w:rPr>
        <w:t xml:space="preserve"> размещает и поддерживает в актуальном состоянии на своем официальном сайте в сети "Интернет":</w:t>
      </w:r>
    </w:p>
    <w:p w:rsidR="00C16596" w:rsidRDefault="00C16596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16596" w:rsidRPr="00A55639" w:rsidRDefault="00C16596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а) тексты нормативных правовых актов, регулирующих осуществление государственного контроля;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б) сведения об изменениях, внесенных в нормативные правовые акты, регулирующие осуществление государственного контроля, о сроках и порядке их вступления в силу;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в)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государственного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Pr="00A55639">
        <w:rPr>
          <w:rFonts w:ascii="Times New Roman" w:hAnsi="Times New Roman"/>
          <w:sz w:val="28"/>
          <w:szCs w:val="28"/>
        </w:rPr>
        <w:t>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г) руководства по соблюдению обязательных требований, разработанные и утвержденные в соответствии с Федеральным законом "Об обязательных требованиях в Российской Федерации";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д) перечень индикаторов риска нарушения обязательных требований, порядок отнесения объектов государственного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Pr="00A55639">
        <w:rPr>
          <w:rFonts w:ascii="Times New Roman" w:hAnsi="Times New Roman"/>
          <w:sz w:val="28"/>
          <w:szCs w:val="28"/>
        </w:rPr>
        <w:t>контроля к категориям риска;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е) перечень объектов государственного контроля, учитываемых в рамках формирования ежегодного плана проведения плановых проверок, с указанием категории риска;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ж) программу профилактики рисков причинения вреда и ежегодный план проведения плановых проверок органом государственного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Pr="00A55639">
        <w:rPr>
          <w:rFonts w:ascii="Times New Roman" w:hAnsi="Times New Roman"/>
          <w:sz w:val="28"/>
          <w:szCs w:val="28"/>
        </w:rPr>
        <w:t>контроля (при проведении таких мероприятий);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з) сведения о способах получения консультаций по вопросам соблюдения обязательных требований;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и) доклады, содержащие результаты обобщения правоприменительной практики органа государственного контроля;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к) иные сведения, предусмотренные нормативными правовыми актами Российской Федерации, и (или) программами профилактики рисков причинения вреда.</w:t>
      </w:r>
    </w:p>
    <w:p w:rsidR="00A664AA" w:rsidRPr="00A55639" w:rsidRDefault="00A664AA" w:rsidP="00A664AA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A664AA" w:rsidRPr="00A55639" w:rsidRDefault="00A664AA" w:rsidP="00A664AA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b/>
          <w:sz w:val="28"/>
          <w:szCs w:val="28"/>
        </w:rPr>
        <w:t>Консультирование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Специалисты </w:t>
      </w:r>
      <w:r>
        <w:rPr>
          <w:rFonts w:ascii="Times New Roman" w:hAnsi="Times New Roman"/>
          <w:sz w:val="28"/>
          <w:szCs w:val="28"/>
        </w:rPr>
        <w:t>Администрация Гюрюльдеукского сельского поселения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осуществляют консультирование: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1) по телефону – в часы работы </w:t>
      </w:r>
      <w:r>
        <w:rPr>
          <w:rFonts w:ascii="Times New Roman" w:hAnsi="Times New Roman"/>
          <w:sz w:val="28"/>
          <w:szCs w:val="28"/>
        </w:rPr>
        <w:t>Администрации Гюрюльдеукского сельского поселения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вопросам сообщения контролируемым лицам контактных данных </w:t>
      </w:r>
      <w:r>
        <w:rPr>
          <w:rFonts w:ascii="Times New Roman" w:hAnsi="Times New Roman"/>
          <w:sz w:val="28"/>
          <w:szCs w:val="28"/>
        </w:rPr>
        <w:t>Администрации Гюрюльдеукского сельского поселения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>, графика его работы, досудебного порядка подачи и рассмотрения жалоб контролируемых лиц;</w:t>
      </w:r>
    </w:p>
    <w:p w:rsidR="00C16596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2) посредством видео-конференц-связи – при наличии технической возможности в дни, часы и по вопросам, определенным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главой администрации Гюрюльдеукского сельского поселения.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 Вопросы, по которым проводится консультирование посредством видео-конференц-связи, и время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его осуществления анонсируются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в информационно-телекоммуникационной сети «Интернет» не позднее чем за 5 рабочих дней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дня проведения консультирования посредством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>видео-конференц-связи;</w:t>
      </w:r>
    </w:p>
    <w:p w:rsidR="00C16596" w:rsidRDefault="00C16596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6596" w:rsidRDefault="00C16596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6596" w:rsidRDefault="00C16596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6596" w:rsidRDefault="00C16596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3) на личном приеме – в соответствии с графиком личного приема граждан в соответствии со статьей 13 Федерального закона № 59-ФЗ,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>по вопросам, указанным в подпункте 1 настоящего пункта, и по вопросам проведения в отношении контролируемого лица профилактических мероприятий, контрольных (надзорных) мероприятий;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4) в ходе проведения профилактических визитов, контрольных (надзорных) мероприятий – при взаимодействии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специалистов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контролируемыми лицами и их представителями по вопросам проведения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>в отношении контролируемого лица соответствующего мероприятия;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5) в ходе публичного обсуждения проекта доклада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 правоприменительной практике – при взаимодействии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специалистов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>с контролируемыми лицами и их представителями в рамках публичного обсуждения проекта доклада о правоприменительной практике по любым вопросам, связанным с соблюдением обязательных требований, установленных законодательством в области регулирования тарифов в сферах естественных монополий, осуществлением государственного контроля;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>6) при направлении контролируемыми лицами в письменной форме или в форме электронного документа запросов о предоставлении письменных ответов – в порядке, установленном Федеральным законом № 59-ФЗ, по любым вопросам, связанным с соблюдением обязательных требований, установленных законодательством в области регулирования тарифов в сферах естественных монополий, осуществлением государственного контроля.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итогам консультирования информация в письменной форме предоставляется контролируемым лицам и их представителям только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случаях и по вопросам, предусмотренным </w:t>
      </w:r>
      <w:r w:rsidRPr="00260B78">
        <w:rPr>
          <w:rFonts w:ascii="Times New Roman" w:eastAsia="Times New Roman" w:hAnsi="Times New Roman"/>
          <w:sz w:val="28"/>
          <w:szCs w:val="28"/>
          <w:lang w:eastAsia="ru-RU"/>
        </w:rPr>
        <w:t>Положением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0B78">
        <w:rPr>
          <w:rFonts w:ascii="Times New Roman" w:eastAsia="Times New Roman" w:hAnsi="Times New Roman"/>
          <w:sz w:val="28"/>
          <w:szCs w:val="28"/>
          <w:lang w:eastAsia="ru-RU"/>
        </w:rPr>
        <w:t>о региональном госуд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арственном контроле (надзоре) </w:t>
      </w:r>
      <w:r w:rsidRPr="00260B78">
        <w:rPr>
          <w:rFonts w:ascii="Times New Roman" w:eastAsia="Times New Roman" w:hAnsi="Times New Roman"/>
          <w:sz w:val="28"/>
          <w:szCs w:val="28"/>
          <w:lang w:eastAsia="ru-RU"/>
        </w:rPr>
        <w:t xml:space="preserve">в области государственного регулирования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контроля (надзора) </w:t>
      </w:r>
      <w:r w:rsidRPr="00260B78">
        <w:rPr>
          <w:rFonts w:ascii="Times New Roman" w:eastAsia="Times New Roman" w:hAnsi="Times New Roman"/>
          <w:sz w:val="28"/>
          <w:szCs w:val="28"/>
          <w:lang w:eastAsia="ru-RU"/>
        </w:rPr>
        <w:t>на территории Карачаево-Черкесской Республики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поступления трех или более однотипных обращений контролируемых лиц и их представителей, имеющих значение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для неопределенного круга контролируемых лиц, </w:t>
      </w:r>
      <w:r>
        <w:rPr>
          <w:rFonts w:ascii="Times New Roman" w:hAnsi="Times New Roman"/>
          <w:sz w:val="28"/>
          <w:szCs w:val="28"/>
        </w:rPr>
        <w:t xml:space="preserve">Администрация Гюрюльдеукского сельского поселения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подготавливает письменное разъяснение, которое подписывает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Гюрюльдеукского сельского поселения. </w:t>
      </w:r>
      <w:r>
        <w:rPr>
          <w:rFonts w:ascii="Times New Roman" w:hAnsi="Times New Roman"/>
          <w:sz w:val="28"/>
          <w:szCs w:val="28"/>
        </w:rPr>
        <w:t xml:space="preserve">Администрация Гюрюльдеукского сельского поселения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>размещается на официальном сайте в информационно-телекоммуникационной сети «Интернет».</w:t>
      </w:r>
    </w:p>
    <w:p w:rsidR="00A664AA" w:rsidRPr="0028098B" w:rsidRDefault="00A664AA" w:rsidP="00A664AA">
      <w:pPr>
        <w:jc w:val="both"/>
        <w:rPr>
          <w:sz w:val="28"/>
          <w:szCs w:val="28"/>
          <w:highlight w:val="yellow"/>
        </w:rPr>
      </w:pPr>
    </w:p>
    <w:p w:rsidR="00A664AA" w:rsidRDefault="00A664AA" w:rsidP="00A664AA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en-US"/>
        </w:rPr>
        <w:t>IV</w:t>
      </w:r>
      <w:r w:rsidRPr="0035542D">
        <w:rPr>
          <w:rFonts w:ascii="Times New Roman" w:hAnsi="Times New Roman"/>
          <w:b/>
          <w:sz w:val="28"/>
        </w:rPr>
        <w:t xml:space="preserve">. </w:t>
      </w:r>
      <w:r w:rsidRPr="001A5508">
        <w:rPr>
          <w:rFonts w:ascii="Times New Roman" w:hAnsi="Times New Roman"/>
          <w:b/>
          <w:sz w:val="28"/>
        </w:rPr>
        <w:t>Ресурсное обеспечение программы</w:t>
      </w:r>
    </w:p>
    <w:p w:rsidR="00A664AA" w:rsidRDefault="00A664AA" w:rsidP="00A664AA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</w:rPr>
      </w:pPr>
    </w:p>
    <w:p w:rsidR="00A664AA" w:rsidRDefault="00A664AA" w:rsidP="00A664AA">
      <w:pPr>
        <w:ind w:firstLine="360"/>
        <w:jc w:val="both"/>
        <w:rPr>
          <w:sz w:val="28"/>
          <w:szCs w:val="28"/>
        </w:rPr>
      </w:pPr>
      <w:r w:rsidRPr="0035542D">
        <w:rPr>
          <w:sz w:val="28"/>
          <w:szCs w:val="28"/>
        </w:rPr>
        <w:t xml:space="preserve">Реализация Программы осуществляется </w:t>
      </w:r>
      <w:r>
        <w:rPr>
          <w:sz w:val="28"/>
          <w:szCs w:val="28"/>
        </w:rPr>
        <w:t>Администрацией Гюрюльдеукского сельского поселения</w:t>
      </w:r>
      <w:r w:rsidRPr="0035542D">
        <w:rPr>
          <w:sz w:val="28"/>
          <w:szCs w:val="28"/>
        </w:rPr>
        <w:t xml:space="preserve"> за счет средств республиканского бюджета, выделяемых на обеспечение деятельности </w:t>
      </w:r>
      <w:r>
        <w:rPr>
          <w:sz w:val="28"/>
          <w:szCs w:val="28"/>
        </w:rPr>
        <w:t>администрации</w:t>
      </w:r>
      <w:r w:rsidRPr="0035542D">
        <w:rPr>
          <w:sz w:val="28"/>
          <w:szCs w:val="28"/>
        </w:rPr>
        <w:t>. Привлечение иных кадровых, материальных и финансовых ресурсов для реализации программы не требуется.</w:t>
      </w:r>
    </w:p>
    <w:p w:rsidR="00C16596" w:rsidRDefault="00C16596" w:rsidP="00A664AA">
      <w:pPr>
        <w:ind w:firstLine="360"/>
        <w:jc w:val="both"/>
        <w:rPr>
          <w:sz w:val="28"/>
          <w:szCs w:val="28"/>
        </w:rPr>
      </w:pPr>
    </w:p>
    <w:p w:rsidR="00C16596" w:rsidRDefault="00C16596" w:rsidP="00A664AA">
      <w:pPr>
        <w:ind w:firstLine="360"/>
        <w:jc w:val="both"/>
        <w:rPr>
          <w:sz w:val="28"/>
          <w:szCs w:val="28"/>
        </w:rPr>
      </w:pPr>
    </w:p>
    <w:p w:rsidR="00C16596" w:rsidRPr="00981D82" w:rsidRDefault="00C16596" w:rsidP="00A664AA">
      <w:pPr>
        <w:ind w:firstLine="360"/>
        <w:jc w:val="both"/>
        <w:rPr>
          <w:sz w:val="28"/>
          <w:szCs w:val="28"/>
        </w:rPr>
      </w:pPr>
    </w:p>
    <w:p w:rsidR="00A664AA" w:rsidRPr="008B6A83" w:rsidRDefault="00A664AA" w:rsidP="00A664AA">
      <w:pPr>
        <w:pStyle w:val="a3"/>
        <w:numPr>
          <w:ilvl w:val="0"/>
          <w:numId w:val="7"/>
        </w:numPr>
        <w:spacing w:after="0"/>
        <w:jc w:val="center"/>
        <w:rPr>
          <w:rFonts w:ascii="Times New Roman" w:hAnsi="Times New Roman"/>
          <w:b/>
          <w:sz w:val="28"/>
        </w:rPr>
      </w:pPr>
      <w:r w:rsidRPr="008B6A83">
        <w:rPr>
          <w:rFonts w:ascii="Times New Roman" w:hAnsi="Times New Roman"/>
          <w:b/>
          <w:sz w:val="28"/>
        </w:rPr>
        <w:t>Порядок управления Программой</w:t>
      </w:r>
    </w:p>
    <w:p w:rsidR="00A664AA" w:rsidRPr="00981D82" w:rsidRDefault="00A664AA" w:rsidP="00A664AA">
      <w:pPr>
        <w:rPr>
          <w:b/>
          <w:sz w:val="28"/>
        </w:rPr>
      </w:pPr>
    </w:p>
    <w:p w:rsidR="00A664AA" w:rsidRPr="0035542D" w:rsidRDefault="00A664AA" w:rsidP="00A664AA">
      <w:pPr>
        <w:ind w:firstLine="708"/>
        <w:jc w:val="both"/>
        <w:rPr>
          <w:sz w:val="28"/>
          <w:szCs w:val="28"/>
        </w:rPr>
      </w:pPr>
      <w:r w:rsidRPr="0035542D">
        <w:rPr>
          <w:sz w:val="28"/>
          <w:szCs w:val="28"/>
        </w:rPr>
        <w:t xml:space="preserve">Руководитель (координатор) Программы </w:t>
      </w:r>
      <w:r w:rsidRPr="0047539A">
        <w:rPr>
          <w:sz w:val="28"/>
          <w:szCs w:val="28"/>
        </w:rPr>
        <w:t>-  Глава и заместитель главы</w:t>
      </w:r>
      <w:r>
        <w:rPr>
          <w:sz w:val="28"/>
          <w:szCs w:val="28"/>
        </w:rPr>
        <w:t xml:space="preserve"> Администрации Гюрюльдеукского сельского поселения</w:t>
      </w:r>
      <w:r w:rsidRPr="0035542D">
        <w:rPr>
          <w:sz w:val="28"/>
          <w:szCs w:val="28"/>
        </w:rPr>
        <w:t>. Руководитель программы координирует деятельность по реализации Программы.</w:t>
      </w:r>
    </w:p>
    <w:p w:rsidR="00A664AA" w:rsidRPr="0035542D" w:rsidRDefault="00A664AA" w:rsidP="00A664AA">
      <w:pPr>
        <w:ind w:firstLine="360"/>
        <w:jc w:val="both"/>
        <w:rPr>
          <w:sz w:val="28"/>
          <w:szCs w:val="28"/>
        </w:rPr>
      </w:pPr>
      <w:r w:rsidRPr="0035542D">
        <w:rPr>
          <w:sz w:val="28"/>
          <w:szCs w:val="28"/>
        </w:rPr>
        <w:t>Исполнители Программы:</w:t>
      </w:r>
    </w:p>
    <w:p w:rsidR="00A664AA" w:rsidRPr="0035542D" w:rsidRDefault="00A664AA" w:rsidP="00A664A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заместитель </w:t>
      </w:r>
      <w:proofErr w:type="gramStart"/>
      <w:r>
        <w:rPr>
          <w:sz w:val="28"/>
          <w:szCs w:val="28"/>
        </w:rPr>
        <w:t>главы  администрации</w:t>
      </w:r>
      <w:proofErr w:type="gramEnd"/>
      <w:r>
        <w:rPr>
          <w:sz w:val="28"/>
          <w:szCs w:val="28"/>
        </w:rPr>
        <w:t xml:space="preserve"> Гюрюльдеукского сельского поселения</w:t>
      </w:r>
    </w:p>
    <w:p w:rsidR="00A664AA" w:rsidRPr="0035542D" w:rsidRDefault="00A664AA" w:rsidP="00A664AA">
      <w:pPr>
        <w:ind w:firstLine="708"/>
        <w:jc w:val="both"/>
        <w:rPr>
          <w:sz w:val="28"/>
          <w:szCs w:val="28"/>
        </w:rPr>
      </w:pPr>
      <w:r w:rsidRPr="0035542D">
        <w:rPr>
          <w:sz w:val="28"/>
          <w:szCs w:val="28"/>
        </w:rPr>
        <w:t>Обязанности исполнителей программы:</w:t>
      </w:r>
    </w:p>
    <w:p w:rsidR="00A664AA" w:rsidRPr="0035542D" w:rsidRDefault="00A664AA" w:rsidP="00A664AA">
      <w:pPr>
        <w:ind w:firstLine="708"/>
        <w:jc w:val="both"/>
        <w:rPr>
          <w:sz w:val="28"/>
          <w:szCs w:val="28"/>
        </w:rPr>
      </w:pPr>
      <w:r w:rsidRPr="0035542D">
        <w:rPr>
          <w:sz w:val="28"/>
          <w:szCs w:val="28"/>
        </w:rPr>
        <w:t>представлять заинтересованным лицам информацию о ходе реализации Программы;</w:t>
      </w:r>
    </w:p>
    <w:p w:rsidR="00A664AA" w:rsidRPr="0035542D" w:rsidRDefault="00A664AA" w:rsidP="00A664AA">
      <w:pPr>
        <w:ind w:firstLine="708"/>
        <w:jc w:val="both"/>
        <w:rPr>
          <w:sz w:val="28"/>
          <w:szCs w:val="28"/>
        </w:rPr>
      </w:pPr>
      <w:r w:rsidRPr="0035542D">
        <w:rPr>
          <w:sz w:val="28"/>
          <w:szCs w:val="28"/>
        </w:rPr>
        <w:t>осуществлять мониторинг реализации Программы;</w:t>
      </w:r>
    </w:p>
    <w:p w:rsidR="00A664AA" w:rsidRDefault="00A664AA" w:rsidP="00A664AA">
      <w:pPr>
        <w:ind w:firstLine="708"/>
        <w:jc w:val="both"/>
        <w:rPr>
          <w:sz w:val="28"/>
          <w:szCs w:val="28"/>
        </w:rPr>
      </w:pPr>
      <w:r w:rsidRPr="0035542D">
        <w:rPr>
          <w:sz w:val="28"/>
          <w:szCs w:val="28"/>
        </w:rPr>
        <w:t>организовывать подготовку докладов о реализации Программы.</w:t>
      </w:r>
    </w:p>
    <w:p w:rsidR="00A664AA" w:rsidRPr="00D96073" w:rsidRDefault="00A664AA" w:rsidP="00A664AA">
      <w:pPr>
        <w:ind w:firstLine="708"/>
        <w:jc w:val="both"/>
        <w:rPr>
          <w:sz w:val="28"/>
          <w:szCs w:val="28"/>
        </w:rPr>
      </w:pPr>
      <w:r w:rsidRPr="00D96073">
        <w:rPr>
          <w:sz w:val="28"/>
          <w:szCs w:val="28"/>
        </w:rPr>
        <w:t>10. Разработанный контрольным (надзорным) органом проект программы профилактики подлежит общественному обсуждению, которое проводится с 1 октября по 1 ноября года, предшествующего году реализации программы профилактики (далее - предшествующий год), в соответствии с пунктами 11 - 13 настоящих Правил.</w:t>
      </w:r>
    </w:p>
    <w:p w:rsidR="00A664AA" w:rsidRPr="00D96073" w:rsidRDefault="00A664AA" w:rsidP="00A664AA">
      <w:pPr>
        <w:ind w:firstLine="708"/>
        <w:jc w:val="both"/>
        <w:rPr>
          <w:sz w:val="28"/>
          <w:szCs w:val="28"/>
        </w:rPr>
      </w:pPr>
      <w:r w:rsidRPr="00D96073">
        <w:rPr>
          <w:sz w:val="28"/>
          <w:szCs w:val="28"/>
        </w:rPr>
        <w:t xml:space="preserve">11. В целях общественного обсуждения проект программы профилактики размещается на официальном сайте </w:t>
      </w:r>
      <w:r>
        <w:rPr>
          <w:sz w:val="28"/>
          <w:szCs w:val="28"/>
        </w:rPr>
        <w:t>Администрация Гюрюльдеукского сельского поселения</w:t>
      </w:r>
      <w:r w:rsidRPr="00D96073">
        <w:rPr>
          <w:sz w:val="28"/>
          <w:szCs w:val="28"/>
        </w:rPr>
        <w:t xml:space="preserve"> в сети "Интернет" не позднее 1 октября предшествующего года с одновременным указанием способов подачи предложений по итогам его рассмотрения.</w:t>
      </w:r>
    </w:p>
    <w:p w:rsidR="00A664AA" w:rsidRPr="00D96073" w:rsidRDefault="00A664AA" w:rsidP="00A664AA">
      <w:pPr>
        <w:ind w:firstLine="708"/>
        <w:jc w:val="both"/>
        <w:rPr>
          <w:sz w:val="28"/>
          <w:szCs w:val="28"/>
        </w:rPr>
      </w:pPr>
      <w:r w:rsidRPr="00D96073">
        <w:rPr>
          <w:sz w:val="28"/>
          <w:szCs w:val="28"/>
        </w:rPr>
        <w:t xml:space="preserve">В обязательном порядке </w:t>
      </w:r>
      <w:r>
        <w:rPr>
          <w:sz w:val="28"/>
          <w:szCs w:val="28"/>
        </w:rPr>
        <w:t>Администрация Гюрюльдеукского сельского поселения</w:t>
      </w:r>
      <w:r w:rsidRPr="00D96073">
        <w:rPr>
          <w:sz w:val="28"/>
          <w:szCs w:val="28"/>
        </w:rPr>
        <w:t xml:space="preserve"> должна быть представлена возможность направления предложений на электронную почту контрольного (надзорного) органа.</w:t>
      </w:r>
    </w:p>
    <w:p w:rsidR="00A664AA" w:rsidRPr="00D96073" w:rsidRDefault="00A664AA" w:rsidP="00A664AA">
      <w:pPr>
        <w:ind w:firstLine="708"/>
        <w:jc w:val="both"/>
        <w:rPr>
          <w:sz w:val="28"/>
          <w:szCs w:val="28"/>
        </w:rPr>
      </w:pPr>
      <w:r w:rsidRPr="00D96073">
        <w:rPr>
          <w:sz w:val="28"/>
          <w:szCs w:val="28"/>
        </w:rPr>
        <w:t xml:space="preserve">12. Поданные в период общественного обсуждения предложения рассматриваются </w:t>
      </w:r>
      <w:r>
        <w:rPr>
          <w:sz w:val="28"/>
          <w:szCs w:val="28"/>
        </w:rPr>
        <w:t>Администрация Гюрюльдеукского сельского поселения</w:t>
      </w:r>
      <w:r w:rsidRPr="00D96073">
        <w:rPr>
          <w:sz w:val="28"/>
          <w:szCs w:val="28"/>
        </w:rPr>
        <w:t xml:space="preserve"> с 1 ноября по 1 декабря предшествующего года. Контрольным (надзорным) органом по каждому предложению формируется мотивированное заключение об их учете (в том числе частичном) или отклонении.</w:t>
      </w:r>
    </w:p>
    <w:p w:rsidR="00A664AA" w:rsidRPr="00D96073" w:rsidRDefault="00A664AA" w:rsidP="00A664AA">
      <w:pPr>
        <w:ind w:firstLine="708"/>
        <w:jc w:val="both"/>
        <w:rPr>
          <w:sz w:val="28"/>
          <w:szCs w:val="28"/>
        </w:rPr>
      </w:pPr>
      <w:r w:rsidRPr="00D96073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D96073">
        <w:rPr>
          <w:sz w:val="28"/>
          <w:szCs w:val="28"/>
        </w:rPr>
        <w:t xml:space="preserve">. Результаты общественного обсуждения (включая перечень предложений и мотивированных заключений об их учете (в том числе частичном) или отклонении) размещаются на официальном сайте </w:t>
      </w:r>
      <w:r>
        <w:rPr>
          <w:sz w:val="28"/>
          <w:szCs w:val="28"/>
        </w:rPr>
        <w:t xml:space="preserve">Администрация Гюрюльдеукского сельского поселения </w:t>
      </w:r>
      <w:r w:rsidRPr="00D96073">
        <w:rPr>
          <w:sz w:val="28"/>
          <w:szCs w:val="28"/>
        </w:rPr>
        <w:t>в сети "Интернет" не позднее 10 декабря предшествующего года.</w:t>
      </w:r>
    </w:p>
    <w:p w:rsidR="00A664AA" w:rsidRPr="0035542D" w:rsidRDefault="00A664AA" w:rsidP="00A664AA">
      <w:pPr>
        <w:ind w:firstLine="708"/>
        <w:jc w:val="both"/>
        <w:rPr>
          <w:sz w:val="28"/>
          <w:szCs w:val="28"/>
        </w:rPr>
      </w:pPr>
      <w:r w:rsidRPr="00D96073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D96073">
        <w:rPr>
          <w:sz w:val="28"/>
          <w:szCs w:val="28"/>
        </w:rPr>
        <w:t xml:space="preserve">. Программа профилактики утверждается </w:t>
      </w:r>
      <w:r>
        <w:rPr>
          <w:sz w:val="28"/>
          <w:szCs w:val="28"/>
        </w:rPr>
        <w:t>Постановлением администрации Гюрюльдеукского сельского поселения</w:t>
      </w:r>
      <w:r w:rsidRPr="00D96073">
        <w:rPr>
          <w:sz w:val="28"/>
          <w:szCs w:val="28"/>
        </w:rPr>
        <w:t xml:space="preserve"> не позднее 20 декабря предшествующего года и размещается на официальном сайте контрольного (надзорного) органа в сети "Интернет" в течение 5 дней со дня утверждения.</w:t>
      </w:r>
    </w:p>
    <w:p w:rsidR="00A664AA" w:rsidRPr="0035542D" w:rsidRDefault="00A664AA" w:rsidP="00A664AA">
      <w:pPr>
        <w:ind w:firstLine="708"/>
        <w:jc w:val="both"/>
        <w:rPr>
          <w:sz w:val="28"/>
          <w:szCs w:val="28"/>
        </w:rPr>
      </w:pPr>
      <w:r w:rsidRPr="0035542D">
        <w:rPr>
          <w:sz w:val="28"/>
          <w:szCs w:val="28"/>
        </w:rPr>
        <w:t>В срок до 1 февраля года, следующего за годом реализации Программы, осуществляется подготовка отчета о реализации Программы по итогам отчетного года.</w:t>
      </w:r>
    </w:p>
    <w:p w:rsidR="00C16596" w:rsidRDefault="00A664AA" w:rsidP="00A664AA">
      <w:pPr>
        <w:ind w:firstLine="360"/>
        <w:jc w:val="both"/>
        <w:rPr>
          <w:sz w:val="28"/>
          <w:szCs w:val="28"/>
        </w:rPr>
      </w:pPr>
      <w:r w:rsidRPr="0035542D">
        <w:rPr>
          <w:sz w:val="28"/>
          <w:szCs w:val="28"/>
        </w:rPr>
        <w:t xml:space="preserve">Отчет о реализации Программы по итогам календарного года подлежит опубликованию на официальном сайте </w:t>
      </w:r>
      <w:r>
        <w:rPr>
          <w:sz w:val="28"/>
          <w:szCs w:val="28"/>
        </w:rPr>
        <w:t xml:space="preserve">Администрации Гюрюльдеукского </w:t>
      </w:r>
    </w:p>
    <w:p w:rsidR="00C16596" w:rsidRDefault="00C16596" w:rsidP="00A664AA">
      <w:pPr>
        <w:ind w:firstLine="360"/>
        <w:jc w:val="both"/>
        <w:rPr>
          <w:sz w:val="28"/>
          <w:szCs w:val="28"/>
        </w:rPr>
      </w:pPr>
    </w:p>
    <w:p w:rsidR="00C16596" w:rsidRDefault="00C16596" w:rsidP="00A664AA">
      <w:pPr>
        <w:ind w:firstLine="360"/>
        <w:jc w:val="both"/>
        <w:rPr>
          <w:sz w:val="28"/>
          <w:szCs w:val="28"/>
        </w:rPr>
      </w:pPr>
    </w:p>
    <w:p w:rsidR="00A664AA" w:rsidRPr="0060491F" w:rsidRDefault="00A664AA" w:rsidP="00A664A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сельского поселения </w:t>
      </w:r>
      <w:r w:rsidRPr="0035542D">
        <w:rPr>
          <w:sz w:val="28"/>
          <w:szCs w:val="28"/>
        </w:rPr>
        <w:t>в срок до 15 февраля года, следующего за годом реализации Программы.</w:t>
      </w:r>
    </w:p>
    <w:p w:rsidR="00A664AA" w:rsidRDefault="00A664AA" w:rsidP="00A664AA">
      <w:pPr>
        <w:pStyle w:val="a3"/>
        <w:numPr>
          <w:ilvl w:val="0"/>
          <w:numId w:val="8"/>
        </w:num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</w:t>
      </w:r>
      <w:r w:rsidRPr="002243AD">
        <w:rPr>
          <w:rFonts w:ascii="Times New Roman" w:hAnsi="Times New Roman"/>
          <w:b/>
          <w:sz w:val="28"/>
        </w:rPr>
        <w:t>оказатели результативности и эффективности</w:t>
      </w:r>
      <w:r w:rsidRPr="001A5508">
        <w:rPr>
          <w:rFonts w:ascii="Times New Roman" w:hAnsi="Times New Roman"/>
          <w:b/>
          <w:sz w:val="28"/>
        </w:rPr>
        <w:t xml:space="preserve"> программы</w:t>
      </w:r>
      <w:r>
        <w:rPr>
          <w:rFonts w:ascii="Times New Roman" w:hAnsi="Times New Roman"/>
          <w:b/>
          <w:sz w:val="28"/>
        </w:rPr>
        <w:t xml:space="preserve"> профилактики</w:t>
      </w:r>
    </w:p>
    <w:p w:rsidR="00A664AA" w:rsidRDefault="00A664AA" w:rsidP="00A664AA">
      <w:pPr>
        <w:pStyle w:val="a3"/>
        <w:numPr>
          <w:ilvl w:val="0"/>
          <w:numId w:val="8"/>
        </w:numPr>
        <w:spacing w:after="0"/>
        <w:jc w:val="center"/>
        <w:rPr>
          <w:rFonts w:ascii="Times New Roman" w:hAnsi="Times New Roman"/>
          <w:b/>
          <w:sz w:val="28"/>
        </w:rPr>
      </w:pPr>
    </w:p>
    <w:p w:rsidR="00A664AA" w:rsidRPr="001A5508" w:rsidRDefault="00A664AA" w:rsidP="00A664AA">
      <w:pPr>
        <w:jc w:val="center"/>
        <w:rPr>
          <w:b/>
          <w:sz w:val="28"/>
        </w:rPr>
      </w:pPr>
    </w:p>
    <w:p w:rsidR="00A664AA" w:rsidRDefault="00A664AA" w:rsidP="00A664AA">
      <w:pPr>
        <w:ind w:firstLine="709"/>
        <w:jc w:val="both"/>
        <w:rPr>
          <w:sz w:val="28"/>
          <w:szCs w:val="28"/>
        </w:rPr>
      </w:pPr>
      <w:r w:rsidRPr="002243AD">
        <w:rPr>
          <w:sz w:val="28"/>
          <w:szCs w:val="28"/>
        </w:rPr>
        <w:t>Показатели р</w:t>
      </w:r>
      <w:r>
        <w:rPr>
          <w:sz w:val="28"/>
          <w:szCs w:val="28"/>
        </w:rPr>
        <w:t xml:space="preserve">езультативности и эффективности </w:t>
      </w:r>
      <w:r w:rsidRPr="00F35D45">
        <w:rPr>
          <w:sz w:val="28"/>
          <w:szCs w:val="28"/>
        </w:rPr>
        <w:t>Программы рассчитывается ежегодно (по итогам календарного года) в течение всего срока реализации программы по следующей формуле:</w:t>
      </w:r>
    </w:p>
    <w:p w:rsidR="00A664AA" w:rsidRPr="00F35D45" w:rsidRDefault="00A664AA" w:rsidP="00A664AA">
      <w:pPr>
        <w:ind w:firstLine="709"/>
        <w:jc w:val="both"/>
        <w:rPr>
          <w:sz w:val="28"/>
          <w:szCs w:val="28"/>
        </w:rPr>
      </w:pPr>
    </w:p>
    <w:p w:rsidR="00A664AA" w:rsidRDefault="00A664AA" w:rsidP="00A664AA">
      <w:pPr>
        <w:rPr>
          <w:sz w:val="28"/>
          <w:szCs w:val="28"/>
        </w:rPr>
      </w:pPr>
      <w:r w:rsidRPr="00F35D45">
        <w:rPr>
          <w:sz w:val="28"/>
          <w:szCs w:val="28"/>
        </w:rPr>
        <w:t xml:space="preserve">П эффект = </w:t>
      </w:r>
      <w:r w:rsidRPr="000A23D1">
        <w:rPr>
          <w:sz w:val="28"/>
          <w:szCs w:val="28"/>
          <w:u w:val="single"/>
        </w:rPr>
        <w:t xml:space="preserve">Z показ </w:t>
      </w:r>
      <w:r w:rsidRPr="000A23D1">
        <w:rPr>
          <w:sz w:val="36"/>
          <w:szCs w:val="28"/>
          <w:vertAlign w:val="subscript"/>
        </w:rPr>
        <w:t>*</w:t>
      </w:r>
      <w:r w:rsidRPr="00F35D45">
        <w:rPr>
          <w:sz w:val="28"/>
          <w:szCs w:val="28"/>
        </w:rPr>
        <w:t xml:space="preserve"> 100%, где:</w:t>
      </w:r>
    </w:p>
    <w:p w:rsidR="00A664AA" w:rsidRPr="00F35D45" w:rsidRDefault="00A664AA" w:rsidP="00A664AA">
      <w:pPr>
        <w:rPr>
          <w:sz w:val="28"/>
          <w:szCs w:val="28"/>
        </w:rPr>
      </w:pPr>
    </w:p>
    <w:p w:rsidR="00A664AA" w:rsidRPr="00F35D45" w:rsidRDefault="00A664AA" w:rsidP="00A664AA">
      <w:pPr>
        <w:rPr>
          <w:sz w:val="28"/>
          <w:szCs w:val="28"/>
        </w:rPr>
      </w:pPr>
      <w:r w:rsidRPr="00F35D45">
        <w:rPr>
          <w:sz w:val="28"/>
          <w:szCs w:val="28"/>
        </w:rPr>
        <w:t>О показ</w:t>
      </w:r>
    </w:p>
    <w:p w:rsidR="00A664AA" w:rsidRDefault="00A664AA" w:rsidP="00A664AA">
      <w:pPr>
        <w:jc w:val="both"/>
        <w:rPr>
          <w:sz w:val="28"/>
          <w:szCs w:val="28"/>
        </w:rPr>
      </w:pPr>
    </w:p>
    <w:p w:rsidR="00A664AA" w:rsidRDefault="00A664AA" w:rsidP="00A664AA">
      <w:pPr>
        <w:ind w:left="1276" w:hanging="1276"/>
        <w:jc w:val="both"/>
        <w:rPr>
          <w:sz w:val="28"/>
          <w:szCs w:val="28"/>
        </w:rPr>
      </w:pPr>
      <w:r w:rsidRPr="008F1319">
        <w:rPr>
          <w:sz w:val="28"/>
          <w:szCs w:val="28"/>
        </w:rPr>
        <w:t>Z показ - сумма достигнутых (100% и более) по итогам календарного года целевых показателей программы в рамках надзора, ед.</w:t>
      </w:r>
    </w:p>
    <w:p w:rsidR="00A664AA" w:rsidRPr="008F1319" w:rsidRDefault="00A664AA" w:rsidP="00A664AA">
      <w:pPr>
        <w:ind w:left="1276" w:hanging="1276"/>
        <w:jc w:val="both"/>
        <w:rPr>
          <w:sz w:val="28"/>
          <w:szCs w:val="28"/>
        </w:rPr>
      </w:pPr>
    </w:p>
    <w:p w:rsidR="00A664AA" w:rsidRDefault="00A664AA" w:rsidP="00A664AA">
      <w:pPr>
        <w:rPr>
          <w:sz w:val="28"/>
          <w:szCs w:val="28"/>
        </w:rPr>
      </w:pPr>
      <w:r w:rsidRPr="00F35D45">
        <w:rPr>
          <w:sz w:val="28"/>
          <w:szCs w:val="28"/>
        </w:rPr>
        <w:t>О показ - общее количество целевых показателей программы, ед.</w:t>
      </w:r>
    </w:p>
    <w:p w:rsidR="00A664AA" w:rsidRPr="00F35D45" w:rsidRDefault="00A664AA" w:rsidP="00A664AA">
      <w:pPr>
        <w:rPr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2694"/>
        <w:gridCol w:w="2693"/>
      </w:tblGrid>
      <w:tr w:rsidR="00A664AA" w:rsidRPr="00F35D45" w:rsidTr="003B223A">
        <w:trPr>
          <w:trHeight w:hRule="exact" w:val="91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Показатель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Значение</w:t>
            </w:r>
          </w:p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Уровень</w:t>
            </w:r>
          </w:p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реализации</w:t>
            </w:r>
          </w:p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программы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 xml:space="preserve">Корректировка </w:t>
            </w:r>
          </w:p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программы</w:t>
            </w:r>
          </w:p>
        </w:tc>
      </w:tr>
      <w:tr w:rsidR="00A664AA" w:rsidRPr="00F35D45" w:rsidTr="003B223A">
        <w:trPr>
          <w:trHeight w:hRule="exact" w:val="1021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30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П эффект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27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90% и более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27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высокий уровень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32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не требуется</w:t>
            </w:r>
          </w:p>
        </w:tc>
      </w:tr>
      <w:tr w:rsidR="00A664AA" w:rsidRPr="00F35D45" w:rsidTr="003B223A">
        <w:trPr>
          <w:trHeight w:hRule="exact" w:val="1021"/>
        </w:trPr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rPr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27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70-90%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27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средний уровень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32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требуется в части изменения интенсивности мероприятий и форм профилактических воздействий</w:t>
            </w:r>
          </w:p>
        </w:tc>
      </w:tr>
      <w:tr w:rsidR="00A664AA" w:rsidRPr="0028098B" w:rsidTr="003B223A">
        <w:trPr>
          <w:trHeight w:hRule="exact" w:val="1021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rPr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27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Менее 70%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27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низкий уровень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rPr>
                <w:sz w:val="24"/>
                <w:szCs w:val="28"/>
              </w:rPr>
            </w:pPr>
          </w:p>
        </w:tc>
      </w:tr>
    </w:tbl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B02B7A" w:rsidRDefault="00B02B7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B02B7A" w:rsidRDefault="00B02B7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B02B7A" w:rsidRDefault="00B02B7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Pr="000768E3" w:rsidRDefault="00A664AA" w:rsidP="00A664AA">
      <w:pPr>
        <w:pStyle w:val="30"/>
        <w:shd w:val="clear" w:color="auto" w:fill="auto"/>
        <w:spacing w:before="0" w:after="0" w:line="250" w:lineRule="exact"/>
        <w:ind w:left="5670"/>
        <w:jc w:val="right"/>
        <w:rPr>
          <w:b w:val="0"/>
          <w:sz w:val="20"/>
          <w:szCs w:val="20"/>
        </w:rPr>
      </w:pPr>
      <w:r w:rsidRPr="000768E3">
        <w:rPr>
          <w:b w:val="0"/>
          <w:color w:val="000000"/>
          <w:sz w:val="20"/>
          <w:szCs w:val="20"/>
        </w:rPr>
        <w:t>Приложение 1</w:t>
      </w:r>
    </w:p>
    <w:p w:rsidR="00A664AA" w:rsidRPr="000768E3" w:rsidRDefault="00A664AA" w:rsidP="00A664AA">
      <w:pPr>
        <w:pStyle w:val="2"/>
        <w:spacing w:line="295" w:lineRule="exact"/>
        <w:ind w:left="5529" w:right="-1"/>
        <w:rPr>
          <w:sz w:val="20"/>
          <w:szCs w:val="20"/>
        </w:rPr>
      </w:pPr>
      <w:r w:rsidRPr="000768E3">
        <w:rPr>
          <w:rStyle w:val="0pt"/>
          <w:b w:val="0"/>
          <w:sz w:val="20"/>
          <w:szCs w:val="20"/>
        </w:rPr>
        <w:t>к Программе</w:t>
      </w:r>
      <w:r>
        <w:rPr>
          <w:rStyle w:val="0pt"/>
          <w:b w:val="0"/>
          <w:sz w:val="20"/>
          <w:szCs w:val="20"/>
        </w:rPr>
        <w:t xml:space="preserve"> </w:t>
      </w:r>
      <w:r w:rsidRPr="000768E3">
        <w:rPr>
          <w:color w:val="000000"/>
          <w:sz w:val="20"/>
          <w:szCs w:val="20"/>
        </w:rPr>
        <w:t>профилактики рисков причинения вреда (ущерба) охраняемым законом</w:t>
      </w:r>
      <w:r>
        <w:rPr>
          <w:color w:val="000000"/>
          <w:sz w:val="20"/>
          <w:szCs w:val="20"/>
        </w:rPr>
        <w:t xml:space="preserve"> </w:t>
      </w:r>
      <w:r w:rsidRPr="000768E3">
        <w:rPr>
          <w:color w:val="000000"/>
          <w:sz w:val="20"/>
          <w:szCs w:val="20"/>
        </w:rPr>
        <w:t>ценностей в области</w:t>
      </w:r>
      <w:r>
        <w:rPr>
          <w:color w:val="000000"/>
          <w:sz w:val="20"/>
          <w:szCs w:val="20"/>
        </w:rPr>
        <w:t xml:space="preserve"> муниципального жилищного контроля на территории Гюрюльдеукского СП</w:t>
      </w:r>
    </w:p>
    <w:p w:rsidR="00A664AA" w:rsidRDefault="00A664AA" w:rsidP="00A664AA">
      <w:pPr>
        <w:pStyle w:val="30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  <w:r w:rsidRPr="00F35D45">
        <w:rPr>
          <w:color w:val="000000"/>
          <w:sz w:val="28"/>
          <w:szCs w:val="28"/>
        </w:rPr>
        <w:t xml:space="preserve">План-график </w:t>
      </w:r>
    </w:p>
    <w:p w:rsidR="00A664AA" w:rsidRDefault="00A664AA" w:rsidP="00A664AA">
      <w:pPr>
        <w:pStyle w:val="30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  <w:r w:rsidRPr="00F35D45">
        <w:rPr>
          <w:color w:val="000000"/>
          <w:sz w:val="28"/>
          <w:szCs w:val="28"/>
        </w:rPr>
        <w:t>профилактических</w:t>
      </w:r>
      <w:r>
        <w:rPr>
          <w:color w:val="000000"/>
          <w:sz w:val="28"/>
          <w:szCs w:val="28"/>
        </w:rPr>
        <w:t xml:space="preserve"> мероприятий на 2022</w:t>
      </w:r>
      <w:r w:rsidRPr="00F35D45">
        <w:rPr>
          <w:color w:val="000000"/>
          <w:sz w:val="28"/>
          <w:szCs w:val="28"/>
        </w:rPr>
        <w:t xml:space="preserve"> год</w:t>
      </w:r>
    </w:p>
    <w:p w:rsidR="00A664AA" w:rsidRDefault="00A664AA" w:rsidP="00A664AA">
      <w:pPr>
        <w:pStyle w:val="30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3812"/>
        <w:gridCol w:w="2334"/>
        <w:gridCol w:w="2369"/>
      </w:tblGrid>
      <w:tr w:rsidR="00A664AA" w:rsidRPr="00B720A7" w:rsidTr="003B223A">
        <w:trPr>
          <w:trHeight w:val="685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9"/>
              <w:jc w:val="center"/>
              <w:rPr>
                <w:rStyle w:val="11pt0pt"/>
                <w:rFonts w:eastAsiaTheme="majorEastAsia"/>
                <w:b/>
                <w:sz w:val="24"/>
                <w:szCs w:val="24"/>
              </w:rPr>
            </w:pPr>
            <w:r w:rsidRPr="00B720A7">
              <w:rPr>
                <w:rStyle w:val="11pt0pt"/>
                <w:rFonts w:eastAsiaTheme="majorEastAsia"/>
                <w:b/>
                <w:sz w:val="24"/>
                <w:szCs w:val="24"/>
              </w:rPr>
              <w:t>№</w:t>
            </w:r>
          </w:p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108" w:right="-123"/>
              <w:jc w:val="center"/>
              <w:rPr>
                <w:b/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п/п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104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Наименование</w:t>
            </w:r>
          </w:p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104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57" w:right="-102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Срок</w:t>
            </w:r>
          </w:p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57" w:right="-102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Ответственный</w:t>
            </w:r>
          </w:p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114" w:right="-138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исполнитель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b w:val="0"/>
                <w:sz w:val="24"/>
                <w:szCs w:val="24"/>
              </w:rPr>
              <w:t>Актуализация и размещение Перечня и текстов нормативных правовых актов, содержащих обязательные требования, оценка соблюдения которых является предметом надзора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 мере опубликования нормативных правовых актов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Заместитель главы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b w:val="0"/>
                <w:sz w:val="24"/>
                <w:szCs w:val="24"/>
              </w:rPr>
              <w:t>Размещение на сайте сведений о результатах проведения контрольных (надзорных) мероприятий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Постоян</w:t>
            </w: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но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 xml:space="preserve">Размещение сведений о проводимых проверках и их результатах в ФГИС «Единый реестр </w:t>
            </w:r>
            <w:r>
              <w:rPr>
                <w:b w:val="0"/>
                <w:color w:val="000000"/>
                <w:sz w:val="24"/>
                <w:szCs w:val="24"/>
              </w:rPr>
              <w:t>контрольных (надзорных) мероприятий</w:t>
            </w:r>
            <w:r w:rsidRPr="001D1EC1">
              <w:rPr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2"/>
              <w:shd w:val="clear" w:color="auto" w:fill="auto"/>
              <w:spacing w:line="276" w:lineRule="auto"/>
              <w:ind w:left="120"/>
              <w:jc w:val="left"/>
              <w:rPr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sz w:val="24"/>
                <w:szCs w:val="24"/>
              </w:rPr>
              <w:t>Проведение разъяснительной работы с</w:t>
            </w:r>
            <w:r w:rsidRPr="001D1EC1">
              <w:rPr>
                <w:rFonts w:eastAsiaTheme="majorEastAsia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юридическими лицами и</w:t>
            </w:r>
          </w:p>
          <w:p w:rsidR="00A664AA" w:rsidRPr="00667BAE" w:rsidRDefault="00A664AA" w:rsidP="003B223A">
            <w:pPr>
              <w:widowControl w:val="0"/>
              <w:spacing w:line="276" w:lineRule="auto"/>
              <w:ind w:left="120"/>
              <w:rPr>
                <w:spacing w:val="-1"/>
                <w:sz w:val="24"/>
                <w:szCs w:val="24"/>
              </w:rPr>
            </w:pPr>
            <w:r w:rsidRPr="001D1EC1">
              <w:rPr>
                <w:rFonts w:eastAsiaTheme="majorEastAsia"/>
                <w:color w:val="000000"/>
                <w:spacing w:val="-2"/>
                <w:sz w:val="24"/>
                <w:szCs w:val="24"/>
                <w:shd w:val="clear" w:color="auto" w:fill="FFFFFF"/>
              </w:rPr>
              <w:t>индивидуальными</w:t>
            </w:r>
          </w:p>
          <w:p w:rsidR="00A664AA" w:rsidRPr="001D1EC1" w:rsidRDefault="00A664AA" w:rsidP="003B223A">
            <w:pPr>
              <w:pStyle w:val="2"/>
              <w:shd w:val="clear" w:color="auto" w:fill="auto"/>
              <w:spacing w:after="60" w:line="276" w:lineRule="auto"/>
              <w:ind w:left="100"/>
              <w:jc w:val="left"/>
              <w:rPr>
                <w:color w:val="000000"/>
                <w:sz w:val="24"/>
                <w:szCs w:val="24"/>
              </w:rPr>
            </w:pPr>
            <w:r w:rsidRPr="001D1EC1">
              <w:rPr>
                <w:rFonts w:eastAsiaTheme="majorEastAsia"/>
                <w:color w:val="000000"/>
                <w:spacing w:val="-2"/>
                <w:sz w:val="24"/>
                <w:szCs w:val="24"/>
                <w:shd w:val="clear" w:color="auto" w:fill="FFFFFF"/>
              </w:rPr>
              <w:t>предпринимателями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Заместитель главы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b w:val="0"/>
                <w:sz w:val="24"/>
                <w:szCs w:val="24"/>
              </w:rPr>
              <w:t>Информирование юридических лиц и индивидуальных предпринимателей по вопросам соблюдения обязательных требований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vAlign w:val="center"/>
          </w:tcPr>
          <w:p w:rsidR="00A664AA" w:rsidRPr="00E66AB0" w:rsidRDefault="00C16596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Специалист 1 разряда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b w:val="0"/>
                <w:sz w:val="24"/>
                <w:szCs w:val="24"/>
              </w:rPr>
              <w:t>Проведение публичных обсуждений результатов правоприменительной практики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1 раз в квартал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A664AA" w:rsidRPr="00B720A7" w:rsidTr="003B223A">
        <w:trPr>
          <w:trHeight w:val="2246"/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>Регулярное обобщение практики осуществления регионального г</w:t>
            </w:r>
            <w:r>
              <w:rPr>
                <w:b w:val="0"/>
                <w:color w:val="000000"/>
                <w:sz w:val="24"/>
                <w:szCs w:val="24"/>
              </w:rPr>
              <w:t>осударственного контроля(</w:t>
            </w:r>
            <w:r w:rsidRPr="001D1EC1">
              <w:rPr>
                <w:b w:val="0"/>
                <w:color w:val="000000"/>
                <w:sz w:val="24"/>
                <w:szCs w:val="24"/>
              </w:rPr>
              <w:t>надзора</w:t>
            </w:r>
            <w:r>
              <w:rPr>
                <w:b w:val="0"/>
                <w:color w:val="000000"/>
                <w:sz w:val="24"/>
                <w:szCs w:val="24"/>
              </w:rPr>
              <w:t>)</w:t>
            </w:r>
            <w:r w:rsidRPr="001D1EC1">
              <w:rPr>
                <w:b w:val="0"/>
                <w:color w:val="000000"/>
                <w:sz w:val="24"/>
                <w:szCs w:val="24"/>
              </w:rPr>
              <w:t xml:space="preserve"> и размещение на официальном сайте </w:t>
            </w:r>
            <w:r>
              <w:rPr>
                <w:b w:val="0"/>
                <w:color w:val="000000"/>
                <w:sz w:val="24"/>
                <w:szCs w:val="24"/>
              </w:rPr>
              <w:t>администрации</w:t>
            </w:r>
            <w:r w:rsidRPr="001D1EC1">
              <w:rPr>
                <w:b w:val="0"/>
                <w:color w:val="000000"/>
                <w:sz w:val="24"/>
                <w:szCs w:val="24"/>
              </w:rPr>
              <w:t xml:space="preserve"> соответствующей информации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 xml:space="preserve">Формирование перечней типовых </w:t>
            </w:r>
            <w:r w:rsidRPr="001D1EC1">
              <w:rPr>
                <w:b w:val="0"/>
                <w:color w:val="000000"/>
                <w:sz w:val="24"/>
                <w:szCs w:val="24"/>
              </w:rPr>
              <w:lastRenderedPageBreak/>
              <w:t xml:space="preserve">нарушений обязательных требований и размещение их на официальном сайте </w:t>
            </w:r>
            <w:r>
              <w:rPr>
                <w:b w:val="0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lastRenderedPageBreak/>
              <w:t xml:space="preserve">До 1 февраля года, </w:t>
            </w: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lastRenderedPageBreak/>
              <w:t>следующего за отчетным</w:t>
            </w:r>
          </w:p>
        </w:tc>
        <w:tc>
          <w:tcPr>
            <w:tcW w:w="2410" w:type="dxa"/>
            <w:vAlign w:val="center"/>
          </w:tcPr>
          <w:p w:rsidR="00A664AA" w:rsidRPr="00E66AB0" w:rsidRDefault="00C16596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lastRenderedPageBreak/>
              <w:t>Ведущий специалист</w:t>
            </w:r>
          </w:p>
        </w:tc>
      </w:tr>
      <w:tr w:rsidR="00A664AA" w:rsidRPr="00B720A7" w:rsidTr="003B223A">
        <w:trPr>
          <w:trHeight w:val="2041"/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>Подготовка и размещение формы федерального статистического наблюдения № 1- контроль «Сведения об осуществлении контроля (надзора) и муниципального</w:t>
            </w:r>
            <w:r>
              <w:rPr>
                <w:b w:val="0"/>
                <w:color w:val="000000"/>
                <w:sz w:val="24"/>
                <w:szCs w:val="24"/>
              </w:rPr>
              <w:t xml:space="preserve"> контроля»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В срок до 15 числа месяца, следующего за отчетным периодом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C16596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 xml:space="preserve"> </w:t>
            </w:r>
            <w:r w:rsidR="00C16596"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 xml:space="preserve">Подготовка ежегодных докладов об осуществлении государственного контроля (надзора) и размещение в ГАС «Управление» и на официальном сайте </w:t>
            </w:r>
            <w:r>
              <w:rPr>
                <w:b w:val="0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C16596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 xml:space="preserve"> </w:t>
            </w:r>
            <w:r w:rsidR="00C16596">
              <w:rPr>
                <w:rStyle w:val="11pt0pt"/>
                <w:rFonts w:eastAsiaTheme="majorEastAsia"/>
                <w:b w:val="0"/>
                <w:sz w:val="24"/>
                <w:szCs w:val="24"/>
              </w:rPr>
              <w:t>С</w:t>
            </w: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пециалист</w:t>
            </w:r>
            <w:r w:rsidR="00C16596">
              <w:rPr>
                <w:rStyle w:val="11pt0pt"/>
                <w:rFonts w:eastAsiaTheme="majorEastAsia"/>
                <w:b w:val="0"/>
                <w:sz w:val="24"/>
                <w:szCs w:val="24"/>
              </w:rPr>
              <w:t xml:space="preserve"> 1 разряда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>Выдача предостережений юридическим лицам и индивидуальным предпринимателям о недопустимости нарушений обязательных требований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 мере поступления информации о готовящихся нарушениях или о признаках нарушений обязательных требований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 xml:space="preserve"> Заместитель главы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Нематериальное поощрение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5D7E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1 раз в квартал</w:t>
            </w:r>
          </w:p>
        </w:tc>
        <w:tc>
          <w:tcPr>
            <w:tcW w:w="2410" w:type="dxa"/>
            <w:vAlign w:val="center"/>
          </w:tcPr>
          <w:p w:rsidR="00A664AA" w:rsidRPr="0059600A" w:rsidRDefault="00A664AA" w:rsidP="003B223A">
            <w:pPr>
              <w:widowControl w:val="0"/>
              <w:shd w:val="clear" w:color="auto" w:fill="FFFFFF"/>
              <w:rPr>
                <w:rFonts w:eastAsiaTheme="majorEastAsia"/>
                <w:bCs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>
              <w:rPr>
                <w:rFonts w:eastAsiaTheme="majorEastAsia"/>
                <w:bCs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Заместитель главы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b w:val="0"/>
                <w:color w:val="000000"/>
                <w:sz w:val="24"/>
                <w:szCs w:val="24"/>
              </w:rPr>
              <w:t>Самообследование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5D7E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1 раз в квартал</w:t>
            </w:r>
          </w:p>
        </w:tc>
        <w:tc>
          <w:tcPr>
            <w:tcW w:w="2410" w:type="dxa"/>
            <w:vAlign w:val="center"/>
          </w:tcPr>
          <w:p w:rsidR="00A664AA" w:rsidRPr="006938F1" w:rsidRDefault="00A664AA" w:rsidP="003B223A">
            <w:pPr>
              <w:widowControl w:val="0"/>
              <w:shd w:val="clear" w:color="auto" w:fill="FFFFFF"/>
              <w:rPr>
                <w:rFonts w:eastAsiaTheme="majorEastAsia"/>
                <w:bCs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>
              <w:rPr>
                <w:rFonts w:eastAsiaTheme="majorEastAsia"/>
                <w:bCs/>
                <w:color w:val="000000"/>
                <w:spacing w:val="-2"/>
                <w:sz w:val="24"/>
                <w:szCs w:val="24"/>
                <w:shd w:val="clear" w:color="auto" w:fill="FFFFFF"/>
              </w:rPr>
              <w:t>Объекты контроля</w:t>
            </w:r>
          </w:p>
        </w:tc>
      </w:tr>
    </w:tbl>
    <w:p w:rsidR="00A664AA" w:rsidRPr="004645FB" w:rsidRDefault="00A664AA" w:rsidP="00A664AA">
      <w:pPr>
        <w:tabs>
          <w:tab w:val="center" w:pos="4677"/>
          <w:tab w:val="right" w:pos="9355"/>
        </w:tabs>
        <w:jc w:val="center"/>
        <w:rPr>
          <w:color w:val="000000"/>
          <w:sz w:val="28"/>
          <w:szCs w:val="28"/>
        </w:rPr>
      </w:pPr>
    </w:p>
    <w:p w:rsidR="00092166" w:rsidRDefault="00A664AA" w:rsidP="00092166">
      <w:pPr>
        <w:tabs>
          <w:tab w:val="left" w:pos="2670"/>
        </w:tabs>
        <w:suppressAutoHyphens/>
        <w:rPr>
          <w:sz w:val="28"/>
          <w:szCs w:val="28"/>
        </w:rPr>
      </w:pPr>
      <w:r w:rsidRPr="004645FB">
        <w:rPr>
          <w:sz w:val="28"/>
          <w:szCs w:val="28"/>
        </w:rPr>
        <w:t xml:space="preserve">                  </w:t>
      </w:r>
      <w:r w:rsidR="00092166" w:rsidRPr="00092166">
        <w:rPr>
          <w:sz w:val="28"/>
          <w:szCs w:val="28"/>
        </w:rPr>
        <w:t xml:space="preserve">                                      </w:t>
      </w: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P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Pr="00092166">
        <w:rPr>
          <w:sz w:val="28"/>
          <w:szCs w:val="28"/>
        </w:rPr>
        <w:t xml:space="preserve">                  ЗАКЛЮЧЕНИЕ</w:t>
      </w:r>
    </w:p>
    <w:p w:rsidR="00092166" w:rsidRPr="00092166" w:rsidRDefault="00092166" w:rsidP="00092166">
      <w:pPr>
        <w:tabs>
          <w:tab w:val="left" w:pos="2670"/>
        </w:tabs>
        <w:rPr>
          <w:sz w:val="28"/>
          <w:szCs w:val="28"/>
        </w:rPr>
      </w:pPr>
    </w:p>
    <w:p w:rsidR="00092166" w:rsidRPr="00092166" w:rsidRDefault="00092166" w:rsidP="00092166">
      <w:pPr>
        <w:jc w:val="both"/>
        <w:rPr>
          <w:sz w:val="28"/>
          <w:szCs w:val="28"/>
        </w:rPr>
      </w:pPr>
      <w:r w:rsidRPr="00092166">
        <w:rPr>
          <w:kern w:val="2"/>
          <w:sz w:val="28"/>
          <w:szCs w:val="28"/>
        </w:rPr>
        <w:t xml:space="preserve">по результатам проведения антикоррупционной </w:t>
      </w:r>
      <w:proofErr w:type="gramStart"/>
      <w:r w:rsidRPr="00092166">
        <w:rPr>
          <w:kern w:val="2"/>
          <w:sz w:val="28"/>
          <w:szCs w:val="28"/>
        </w:rPr>
        <w:t>экспертизы  принятого</w:t>
      </w:r>
      <w:proofErr w:type="gramEnd"/>
      <w:r w:rsidRPr="00092166">
        <w:rPr>
          <w:kern w:val="2"/>
          <w:sz w:val="28"/>
          <w:szCs w:val="28"/>
        </w:rPr>
        <w:t xml:space="preserve"> постановления администрации </w:t>
      </w:r>
      <w:proofErr w:type="spellStart"/>
      <w:r w:rsidRPr="00092166">
        <w:rPr>
          <w:kern w:val="2"/>
          <w:sz w:val="28"/>
          <w:szCs w:val="28"/>
        </w:rPr>
        <w:t>Гюрюльдеукского</w:t>
      </w:r>
      <w:proofErr w:type="spellEnd"/>
      <w:r w:rsidRPr="00092166">
        <w:rPr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 от 17.02.2022</w:t>
      </w:r>
      <w:r w:rsidRPr="00092166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12</w:t>
      </w:r>
      <w:r w:rsidRPr="00092166">
        <w:rPr>
          <w:kern w:val="2"/>
          <w:sz w:val="28"/>
          <w:szCs w:val="28"/>
        </w:rPr>
        <w:t xml:space="preserve"> </w:t>
      </w:r>
      <w:r w:rsidRPr="00092166">
        <w:rPr>
          <w:b/>
          <w:kern w:val="2"/>
          <w:sz w:val="28"/>
          <w:szCs w:val="28"/>
        </w:rPr>
        <w:t xml:space="preserve">« </w:t>
      </w:r>
      <w:r>
        <w:rPr>
          <w:sz w:val="28"/>
          <w:szCs w:val="28"/>
        </w:rPr>
        <w:t>О</w:t>
      </w:r>
      <w:r w:rsidRPr="00565697">
        <w:rPr>
          <w:sz w:val="28"/>
          <w:szCs w:val="28"/>
        </w:rPr>
        <w:t>б утверждении Программы профилактики рисков причинения вреда (ущерба) охраняемым законом ценностей в области муниципального</w:t>
      </w:r>
      <w:r>
        <w:rPr>
          <w:sz w:val="28"/>
          <w:szCs w:val="28"/>
        </w:rPr>
        <w:t xml:space="preserve"> земельного</w:t>
      </w:r>
      <w:r w:rsidRPr="00565697">
        <w:rPr>
          <w:sz w:val="28"/>
          <w:szCs w:val="28"/>
        </w:rPr>
        <w:t xml:space="preserve"> контроля на территории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Усть-Джегутинского</w:t>
      </w:r>
      <w:proofErr w:type="spellEnd"/>
      <w:r w:rsidRPr="00565697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на 2022 год</w:t>
      </w:r>
      <w:r w:rsidRPr="00092166">
        <w:rPr>
          <w:sz w:val="28"/>
          <w:szCs w:val="28"/>
        </w:rPr>
        <w:t>»</w:t>
      </w:r>
    </w:p>
    <w:p w:rsidR="00092166" w:rsidRPr="00092166" w:rsidRDefault="00092166" w:rsidP="00092166">
      <w:pPr>
        <w:suppressAutoHyphens/>
        <w:jc w:val="both"/>
        <w:rPr>
          <w:sz w:val="28"/>
          <w:szCs w:val="28"/>
        </w:rPr>
      </w:pPr>
    </w:p>
    <w:p w:rsidR="00092166" w:rsidRPr="00092166" w:rsidRDefault="00092166" w:rsidP="00092166">
      <w:pPr>
        <w:jc w:val="both"/>
        <w:rPr>
          <w:sz w:val="28"/>
          <w:szCs w:val="28"/>
        </w:rPr>
      </w:pPr>
      <w:r w:rsidRPr="00092166">
        <w:rPr>
          <w:kern w:val="2"/>
          <w:sz w:val="28"/>
          <w:szCs w:val="28"/>
        </w:rPr>
        <w:t xml:space="preserve">     Мною, заместителем главы администрации </w:t>
      </w:r>
      <w:proofErr w:type="spellStart"/>
      <w:r w:rsidRPr="00092166">
        <w:rPr>
          <w:kern w:val="2"/>
          <w:sz w:val="28"/>
          <w:szCs w:val="28"/>
        </w:rPr>
        <w:t>Гюрюльдеукского</w:t>
      </w:r>
      <w:proofErr w:type="spellEnd"/>
      <w:r w:rsidRPr="00092166">
        <w:rPr>
          <w:kern w:val="2"/>
          <w:sz w:val="28"/>
          <w:szCs w:val="28"/>
        </w:rPr>
        <w:t xml:space="preserve"> сельского </w:t>
      </w:r>
      <w:proofErr w:type="gramStart"/>
      <w:r w:rsidRPr="00092166">
        <w:rPr>
          <w:kern w:val="2"/>
          <w:sz w:val="28"/>
          <w:szCs w:val="28"/>
        </w:rPr>
        <w:t>поселения  проведена</w:t>
      </w:r>
      <w:proofErr w:type="gramEnd"/>
      <w:r w:rsidRPr="00092166">
        <w:rPr>
          <w:kern w:val="2"/>
          <w:sz w:val="28"/>
          <w:szCs w:val="28"/>
        </w:rPr>
        <w:t xml:space="preserve">  </w:t>
      </w:r>
      <w:proofErr w:type="spellStart"/>
      <w:r w:rsidRPr="00092166">
        <w:rPr>
          <w:kern w:val="2"/>
          <w:sz w:val="28"/>
          <w:szCs w:val="28"/>
        </w:rPr>
        <w:t>антикоррупционнная</w:t>
      </w:r>
      <w:proofErr w:type="spellEnd"/>
      <w:r w:rsidRPr="00092166">
        <w:rPr>
          <w:kern w:val="2"/>
          <w:sz w:val="28"/>
          <w:szCs w:val="28"/>
        </w:rPr>
        <w:t xml:space="preserve">  экспертиза  принятого постановления администрации   </w:t>
      </w:r>
      <w:proofErr w:type="spellStart"/>
      <w:r w:rsidRPr="00092166">
        <w:rPr>
          <w:kern w:val="2"/>
          <w:sz w:val="28"/>
          <w:szCs w:val="28"/>
        </w:rPr>
        <w:t>Гюрюльдеукского</w:t>
      </w:r>
      <w:proofErr w:type="spellEnd"/>
      <w:r w:rsidRPr="00092166">
        <w:rPr>
          <w:kern w:val="2"/>
          <w:sz w:val="28"/>
          <w:szCs w:val="28"/>
        </w:rPr>
        <w:t xml:space="preserve">  сельского    поселения   </w:t>
      </w:r>
      <w:r>
        <w:rPr>
          <w:kern w:val="2"/>
          <w:sz w:val="28"/>
          <w:szCs w:val="28"/>
        </w:rPr>
        <w:t>от 17.02.2022</w:t>
      </w:r>
      <w:r w:rsidRPr="00092166">
        <w:rPr>
          <w:kern w:val="2"/>
          <w:sz w:val="28"/>
          <w:szCs w:val="28"/>
        </w:rPr>
        <w:t xml:space="preserve"> № </w:t>
      </w:r>
      <w:r>
        <w:rPr>
          <w:kern w:val="2"/>
          <w:sz w:val="28"/>
          <w:szCs w:val="28"/>
        </w:rPr>
        <w:t>12</w:t>
      </w:r>
      <w:r w:rsidRPr="00092166">
        <w:rPr>
          <w:kern w:val="2"/>
          <w:sz w:val="28"/>
          <w:szCs w:val="28"/>
        </w:rPr>
        <w:t xml:space="preserve"> </w:t>
      </w:r>
      <w:r w:rsidRPr="00092166">
        <w:rPr>
          <w:b/>
          <w:kern w:val="2"/>
          <w:sz w:val="28"/>
          <w:szCs w:val="28"/>
        </w:rPr>
        <w:t xml:space="preserve">« </w:t>
      </w:r>
      <w:r>
        <w:rPr>
          <w:sz w:val="28"/>
          <w:szCs w:val="28"/>
        </w:rPr>
        <w:t>О</w:t>
      </w:r>
      <w:r w:rsidRPr="00565697">
        <w:rPr>
          <w:sz w:val="28"/>
          <w:szCs w:val="28"/>
        </w:rPr>
        <w:t>б утверждении Программы профилактики рисков причинения вреда (ущерба) охраняемым законом ценностей в области муниципального</w:t>
      </w:r>
      <w:r>
        <w:rPr>
          <w:sz w:val="28"/>
          <w:szCs w:val="28"/>
        </w:rPr>
        <w:t xml:space="preserve"> земельного</w:t>
      </w:r>
      <w:r w:rsidRPr="00565697">
        <w:rPr>
          <w:sz w:val="28"/>
          <w:szCs w:val="28"/>
        </w:rPr>
        <w:t xml:space="preserve"> контроля на территории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Усть-Джегутинского</w:t>
      </w:r>
      <w:proofErr w:type="spellEnd"/>
      <w:r w:rsidRPr="00565697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на 2022 год</w:t>
      </w:r>
      <w:bookmarkStart w:id="0" w:name="_GoBack"/>
      <w:bookmarkEnd w:id="0"/>
      <w:r w:rsidRPr="00092166">
        <w:rPr>
          <w:sz w:val="28"/>
          <w:szCs w:val="28"/>
        </w:rPr>
        <w:t>»</w:t>
      </w:r>
    </w:p>
    <w:p w:rsidR="00092166" w:rsidRPr="00092166" w:rsidRDefault="00092166" w:rsidP="00092166">
      <w:pPr>
        <w:suppressAutoHyphens/>
        <w:jc w:val="both"/>
        <w:rPr>
          <w:color w:val="000000"/>
          <w:sz w:val="28"/>
          <w:szCs w:val="28"/>
        </w:rPr>
      </w:pPr>
    </w:p>
    <w:p w:rsidR="00092166" w:rsidRPr="00092166" w:rsidRDefault="00092166" w:rsidP="00092166">
      <w:pPr>
        <w:rPr>
          <w:sz w:val="28"/>
          <w:szCs w:val="28"/>
        </w:rPr>
      </w:pPr>
      <w:r w:rsidRPr="00092166">
        <w:rPr>
          <w:sz w:val="28"/>
          <w:szCs w:val="28"/>
        </w:rPr>
        <w:t xml:space="preserve">В ходе антикоррупционной </w:t>
      </w:r>
      <w:proofErr w:type="gramStart"/>
      <w:r w:rsidRPr="00092166">
        <w:rPr>
          <w:sz w:val="28"/>
          <w:szCs w:val="28"/>
        </w:rPr>
        <w:t>экспертизы  коррупционные</w:t>
      </w:r>
      <w:proofErr w:type="gramEnd"/>
      <w:r w:rsidRPr="00092166">
        <w:rPr>
          <w:sz w:val="28"/>
          <w:szCs w:val="28"/>
        </w:rPr>
        <w:t xml:space="preserve">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26.02.2010  № 96, в рассматриваемом решении не выявлено.</w:t>
      </w:r>
    </w:p>
    <w:p w:rsidR="00092166" w:rsidRPr="00092166" w:rsidRDefault="00092166" w:rsidP="00092166">
      <w:pPr>
        <w:tabs>
          <w:tab w:val="left" w:pos="2670"/>
        </w:tabs>
        <w:rPr>
          <w:sz w:val="28"/>
          <w:szCs w:val="28"/>
        </w:rPr>
      </w:pPr>
    </w:p>
    <w:p w:rsidR="00092166" w:rsidRPr="00092166" w:rsidRDefault="00092166" w:rsidP="00092166">
      <w:pPr>
        <w:rPr>
          <w:sz w:val="28"/>
          <w:szCs w:val="28"/>
        </w:rPr>
      </w:pPr>
    </w:p>
    <w:p w:rsidR="00092166" w:rsidRPr="00092166" w:rsidRDefault="00092166" w:rsidP="00092166">
      <w:pPr>
        <w:rPr>
          <w:sz w:val="28"/>
          <w:szCs w:val="28"/>
        </w:rPr>
      </w:pPr>
    </w:p>
    <w:p w:rsidR="00092166" w:rsidRPr="00092166" w:rsidRDefault="00092166" w:rsidP="00092166">
      <w:pPr>
        <w:rPr>
          <w:sz w:val="28"/>
          <w:szCs w:val="28"/>
        </w:rPr>
      </w:pPr>
    </w:p>
    <w:p w:rsidR="00092166" w:rsidRPr="00092166" w:rsidRDefault="00092166" w:rsidP="00092166">
      <w:pPr>
        <w:rPr>
          <w:sz w:val="28"/>
          <w:szCs w:val="28"/>
        </w:rPr>
      </w:pPr>
      <w:r w:rsidRPr="00092166">
        <w:rPr>
          <w:sz w:val="28"/>
          <w:szCs w:val="28"/>
        </w:rPr>
        <w:t xml:space="preserve">Зам. главы администрации </w:t>
      </w:r>
      <w:proofErr w:type="spellStart"/>
      <w:r w:rsidRPr="00092166">
        <w:rPr>
          <w:sz w:val="28"/>
          <w:szCs w:val="28"/>
        </w:rPr>
        <w:t>Гюрюльдеукского</w:t>
      </w:r>
      <w:proofErr w:type="spellEnd"/>
    </w:p>
    <w:p w:rsidR="00092166" w:rsidRPr="00092166" w:rsidRDefault="00092166" w:rsidP="00092166">
      <w:pPr>
        <w:rPr>
          <w:sz w:val="28"/>
          <w:szCs w:val="28"/>
        </w:rPr>
      </w:pPr>
      <w:r w:rsidRPr="00092166">
        <w:rPr>
          <w:sz w:val="28"/>
          <w:szCs w:val="28"/>
        </w:rPr>
        <w:t xml:space="preserve">сельского поселения                                                              </w:t>
      </w:r>
      <w:proofErr w:type="spellStart"/>
      <w:r w:rsidRPr="00092166">
        <w:rPr>
          <w:sz w:val="28"/>
          <w:szCs w:val="28"/>
        </w:rPr>
        <w:t>М.А.Гербекова</w:t>
      </w:r>
      <w:proofErr w:type="spellEnd"/>
    </w:p>
    <w:p w:rsidR="00092166" w:rsidRPr="00092166" w:rsidRDefault="00092166" w:rsidP="00092166">
      <w:pPr>
        <w:rPr>
          <w:sz w:val="28"/>
          <w:szCs w:val="28"/>
        </w:rPr>
      </w:pPr>
    </w:p>
    <w:p w:rsidR="00092166" w:rsidRPr="00092166" w:rsidRDefault="00092166" w:rsidP="00092166">
      <w:pPr>
        <w:rPr>
          <w:sz w:val="28"/>
          <w:szCs w:val="28"/>
        </w:rPr>
      </w:pPr>
    </w:p>
    <w:p w:rsidR="00092166" w:rsidRPr="00092166" w:rsidRDefault="00092166" w:rsidP="00092166">
      <w:pPr>
        <w:rPr>
          <w:sz w:val="28"/>
          <w:szCs w:val="28"/>
        </w:rPr>
      </w:pPr>
    </w:p>
    <w:p w:rsidR="00092166" w:rsidRPr="00092166" w:rsidRDefault="00092166" w:rsidP="00092166">
      <w:pPr>
        <w:rPr>
          <w:sz w:val="28"/>
          <w:szCs w:val="28"/>
        </w:rPr>
      </w:pPr>
      <w:r w:rsidRPr="00092166">
        <w:rPr>
          <w:sz w:val="28"/>
          <w:szCs w:val="28"/>
        </w:rPr>
        <w:t xml:space="preserve"> 28</w:t>
      </w:r>
      <w:r>
        <w:rPr>
          <w:sz w:val="28"/>
          <w:szCs w:val="28"/>
        </w:rPr>
        <w:t>.0</w:t>
      </w:r>
      <w:r w:rsidRPr="00092166">
        <w:rPr>
          <w:sz w:val="28"/>
          <w:szCs w:val="28"/>
        </w:rPr>
        <w:t>2</w:t>
      </w:r>
      <w:r>
        <w:rPr>
          <w:sz w:val="28"/>
          <w:szCs w:val="28"/>
        </w:rPr>
        <w:t>. 2022</w:t>
      </w:r>
      <w:r w:rsidRPr="00092166">
        <w:rPr>
          <w:sz w:val="28"/>
          <w:szCs w:val="28"/>
        </w:rPr>
        <w:t>г</w:t>
      </w:r>
    </w:p>
    <w:p w:rsidR="00092166" w:rsidRPr="00092166" w:rsidRDefault="00092166" w:rsidP="00092166">
      <w:pPr>
        <w:suppressAutoHyphens/>
        <w:rPr>
          <w:sz w:val="24"/>
          <w:szCs w:val="24"/>
          <w:lang w:eastAsia="ar-SA"/>
        </w:rPr>
      </w:pPr>
    </w:p>
    <w:p w:rsidR="00092166" w:rsidRPr="00092166" w:rsidRDefault="00092166" w:rsidP="00092166">
      <w:pPr>
        <w:rPr>
          <w:sz w:val="28"/>
          <w:szCs w:val="28"/>
        </w:rPr>
      </w:pPr>
    </w:p>
    <w:p w:rsidR="0033651D" w:rsidRPr="00603724" w:rsidRDefault="00A664AA" w:rsidP="00C16596">
      <w:pPr>
        <w:tabs>
          <w:tab w:val="left" w:pos="2670"/>
        </w:tabs>
        <w:suppressAutoHyphens/>
        <w:rPr>
          <w:sz w:val="28"/>
          <w:szCs w:val="28"/>
        </w:rPr>
      </w:pPr>
      <w:r w:rsidRPr="004645FB">
        <w:rPr>
          <w:sz w:val="28"/>
          <w:szCs w:val="28"/>
        </w:rPr>
        <w:t xml:space="preserve">                                   </w:t>
      </w:r>
    </w:p>
    <w:sectPr w:rsidR="0033651D" w:rsidRPr="00603724" w:rsidSect="00AE3EDB">
      <w:footerReference w:type="default" r:id="rId8"/>
      <w:headerReference w:type="first" r:id="rId9"/>
      <w:pgSz w:w="11900" w:h="16840"/>
      <w:pgMar w:top="284" w:right="1276" w:bottom="426" w:left="1559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6B7" w:rsidRDefault="005076B7">
      <w:r>
        <w:separator/>
      </w:r>
    </w:p>
  </w:endnote>
  <w:endnote w:type="continuationSeparator" w:id="0">
    <w:p w:rsidR="005076B7" w:rsidRDefault="0050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3449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664AA" w:rsidRPr="001C0FFD" w:rsidRDefault="00A664AA">
        <w:pPr>
          <w:pStyle w:val="a6"/>
          <w:jc w:val="center"/>
          <w:rPr>
            <w:rFonts w:ascii="Times New Roman" w:hAnsi="Times New Roman" w:cs="Times New Roman"/>
          </w:rPr>
        </w:pPr>
        <w:r w:rsidRPr="001C0FFD">
          <w:rPr>
            <w:rFonts w:ascii="Times New Roman" w:hAnsi="Times New Roman" w:cs="Times New Roman"/>
          </w:rPr>
          <w:fldChar w:fldCharType="begin"/>
        </w:r>
        <w:r w:rsidRPr="001C0FFD">
          <w:rPr>
            <w:rFonts w:ascii="Times New Roman" w:hAnsi="Times New Roman" w:cs="Times New Roman"/>
          </w:rPr>
          <w:instrText>PAGE   \* MERGEFORMAT</w:instrText>
        </w:r>
        <w:r w:rsidRPr="001C0FFD">
          <w:rPr>
            <w:rFonts w:ascii="Times New Roman" w:hAnsi="Times New Roman" w:cs="Times New Roman"/>
          </w:rPr>
          <w:fldChar w:fldCharType="separate"/>
        </w:r>
        <w:r w:rsidR="00C16596">
          <w:rPr>
            <w:rFonts w:ascii="Times New Roman" w:hAnsi="Times New Roman" w:cs="Times New Roman"/>
            <w:noProof/>
          </w:rPr>
          <w:t>1</w:t>
        </w:r>
        <w:r w:rsidRPr="001C0FFD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73" w:rsidRDefault="005076B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6B7" w:rsidRDefault="005076B7">
      <w:r>
        <w:separator/>
      </w:r>
    </w:p>
  </w:footnote>
  <w:footnote w:type="continuationSeparator" w:id="0">
    <w:p w:rsidR="005076B7" w:rsidRDefault="00507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73" w:rsidRDefault="005076B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56CFD"/>
    <w:multiLevelType w:val="multilevel"/>
    <w:tmpl w:val="9DB22B0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D343352"/>
    <w:multiLevelType w:val="hybridMultilevel"/>
    <w:tmpl w:val="7CDA2DAA"/>
    <w:lvl w:ilvl="0" w:tplc="DA64F28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631B4"/>
    <w:multiLevelType w:val="hybridMultilevel"/>
    <w:tmpl w:val="0D141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20A4D62"/>
    <w:multiLevelType w:val="hybridMultilevel"/>
    <w:tmpl w:val="CD38736C"/>
    <w:lvl w:ilvl="0" w:tplc="0DCEE11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17C40"/>
    <w:multiLevelType w:val="hybridMultilevel"/>
    <w:tmpl w:val="FA4A9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566F7"/>
    <w:multiLevelType w:val="hybridMultilevel"/>
    <w:tmpl w:val="AFDE7D7A"/>
    <w:lvl w:ilvl="0" w:tplc="9912B782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471FC"/>
    <w:multiLevelType w:val="hybridMultilevel"/>
    <w:tmpl w:val="4B7655B8"/>
    <w:lvl w:ilvl="0" w:tplc="B630CF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1DF"/>
    <w:rsid w:val="00076C72"/>
    <w:rsid w:val="00092166"/>
    <w:rsid w:val="0033651D"/>
    <w:rsid w:val="005076B7"/>
    <w:rsid w:val="00984569"/>
    <w:rsid w:val="00A664AA"/>
    <w:rsid w:val="00B02B7A"/>
    <w:rsid w:val="00B16507"/>
    <w:rsid w:val="00BA5C85"/>
    <w:rsid w:val="00C16596"/>
    <w:rsid w:val="00D7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65F38"/>
  <w15:chartTrackingRefBased/>
  <w15:docId w15:val="{294D2B9F-14EC-4C5C-B201-EFAC70839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5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3651D"/>
    <w:pPr>
      <w:widowControl w:val="0"/>
      <w:suppressAutoHyphens/>
      <w:spacing w:after="0" w:line="100" w:lineRule="atLeast"/>
    </w:pPr>
    <w:rPr>
      <w:rFonts w:ascii="Times New Roman" w:eastAsia="SimSun" w:hAnsi="Times New Roman" w:cs="Times New Roman"/>
      <w:b/>
      <w:bCs/>
      <w:kern w:val="1"/>
      <w:sz w:val="28"/>
      <w:szCs w:val="28"/>
      <w:lang w:eastAsia="ar-SA"/>
    </w:rPr>
  </w:style>
  <w:style w:type="character" w:customStyle="1" w:styleId="285pt">
    <w:name w:val="Основной текст (2) + 8;5 pt"/>
    <w:basedOn w:val="a0"/>
    <w:rsid w:val="003365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3365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33651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1"/>
    <w:rsid w:val="0033651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33651D"/>
    <w:rPr>
      <w:rFonts w:ascii="Times New Roman" w:eastAsia="Times New Roman" w:hAnsi="Times New Roman" w:cs="Times New Roman"/>
      <w:sz w:val="24"/>
      <w:lang w:eastAsia="ru-RU"/>
    </w:rPr>
  </w:style>
  <w:style w:type="table" w:styleId="a5">
    <w:name w:val="Table Grid"/>
    <w:basedOn w:val="a1"/>
    <w:uiPriority w:val="59"/>
    <w:rsid w:val="00A664A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664A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A664AA"/>
    <w:rPr>
      <w:rFonts w:eastAsiaTheme="minorEastAsia"/>
    </w:rPr>
  </w:style>
  <w:style w:type="character" w:customStyle="1" w:styleId="a8">
    <w:name w:val="Основной текст_"/>
    <w:basedOn w:val="a0"/>
    <w:link w:val="2"/>
    <w:rsid w:val="00A664AA"/>
    <w:rPr>
      <w:rFonts w:ascii="Times New Roman" w:eastAsia="Times New Roman" w:hAnsi="Times New Roman" w:cs="Times New Roman"/>
      <w:spacing w:val="-1"/>
      <w:sz w:val="25"/>
      <w:szCs w:val="25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A664AA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8"/>
    <w:rsid w:val="00A664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8"/>
    <w:rsid w:val="00A664AA"/>
    <w:pPr>
      <w:widowControl w:val="0"/>
      <w:shd w:val="clear" w:color="auto" w:fill="FFFFFF"/>
      <w:spacing w:line="317" w:lineRule="exact"/>
      <w:jc w:val="right"/>
    </w:pPr>
    <w:rPr>
      <w:spacing w:val="-1"/>
      <w:sz w:val="25"/>
      <w:szCs w:val="25"/>
      <w:lang w:eastAsia="en-US"/>
    </w:rPr>
  </w:style>
  <w:style w:type="paragraph" w:customStyle="1" w:styleId="30">
    <w:name w:val="Основной текст (3)"/>
    <w:basedOn w:val="a"/>
    <w:link w:val="3"/>
    <w:rsid w:val="00A664AA"/>
    <w:pPr>
      <w:widowControl w:val="0"/>
      <w:shd w:val="clear" w:color="auto" w:fill="FFFFFF"/>
      <w:spacing w:before="540" w:after="420" w:line="0" w:lineRule="atLeast"/>
      <w:jc w:val="center"/>
    </w:pPr>
    <w:rPr>
      <w:b/>
      <w:bCs/>
      <w:sz w:val="25"/>
      <w:szCs w:val="25"/>
      <w:lang w:eastAsia="en-US"/>
    </w:rPr>
  </w:style>
  <w:style w:type="character" w:customStyle="1" w:styleId="11pt0pt">
    <w:name w:val="Основной текст + 11 pt;Интервал 0 pt"/>
    <w:basedOn w:val="a8"/>
    <w:rsid w:val="00A664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styleId="a9">
    <w:name w:val="header"/>
    <w:basedOn w:val="a"/>
    <w:link w:val="aa"/>
    <w:uiPriority w:val="99"/>
    <w:unhideWhenUsed/>
    <w:rsid w:val="00C1659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165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02B7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02B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3125</Words>
  <Characters>17819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7</cp:revision>
  <cp:lastPrinted>2022-02-28T08:10:00Z</cp:lastPrinted>
  <dcterms:created xsi:type="dcterms:W3CDTF">2022-02-17T08:48:00Z</dcterms:created>
  <dcterms:modified xsi:type="dcterms:W3CDTF">2022-02-28T08:12:00Z</dcterms:modified>
</cp:coreProperties>
</file>